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095A7F" w14:textId="77777777" w:rsidR="00AC3B7D" w:rsidRDefault="00AC3B7D" w:rsidP="00AC3B7D">
      <w:pPr>
        <w:pStyle w:val="Default"/>
      </w:pPr>
    </w:p>
    <w:p w14:paraId="57E192C7" w14:textId="77777777" w:rsidR="00AC3B7D" w:rsidRDefault="00AC3B7D" w:rsidP="00AC3B7D">
      <w:pPr>
        <w:pStyle w:val="Default"/>
        <w:rPr>
          <w:sz w:val="32"/>
          <w:szCs w:val="32"/>
        </w:rPr>
      </w:pPr>
      <w:r>
        <w:t xml:space="preserve"> </w:t>
      </w:r>
      <w:r>
        <w:rPr>
          <w:sz w:val="32"/>
          <w:szCs w:val="32"/>
        </w:rPr>
        <w:t xml:space="preserve">To All Roofing and Siding Contractors: </w:t>
      </w:r>
    </w:p>
    <w:p w14:paraId="39DF67E3" w14:textId="77777777" w:rsidR="00AC3B7D" w:rsidRDefault="00AC3B7D" w:rsidP="00AC3B7D">
      <w:pPr>
        <w:pStyle w:val="Default"/>
        <w:rPr>
          <w:sz w:val="32"/>
          <w:szCs w:val="32"/>
        </w:rPr>
      </w:pPr>
    </w:p>
    <w:p w14:paraId="03C8B191" w14:textId="4D8D0CAE" w:rsidR="00AC3B7D" w:rsidRDefault="00AC3B7D" w:rsidP="00AC3B7D">
      <w:pPr>
        <w:pStyle w:val="Default"/>
        <w:jc w:val="both"/>
        <w:rPr>
          <w:sz w:val="32"/>
          <w:szCs w:val="32"/>
        </w:rPr>
      </w:pPr>
      <w:r>
        <w:rPr>
          <w:sz w:val="32"/>
          <w:szCs w:val="32"/>
        </w:rPr>
        <w:t xml:space="preserve">The International Residential Code (IRC) requires that </w:t>
      </w:r>
      <w:r>
        <w:rPr>
          <w:sz w:val="32"/>
          <w:szCs w:val="32"/>
        </w:rPr>
        <w:t>when</w:t>
      </w:r>
      <w:r>
        <w:rPr>
          <w:sz w:val="32"/>
          <w:szCs w:val="32"/>
        </w:rPr>
        <w:t xml:space="preserve"> re-roofing or replacing shingles, Section R905.2.7 Ice Barrier and R905.2.8.5 Drip Edge shall be installed when replacing shingles on an existing roof. The Code also includes any step flashing or normal flashing be replaced. The only exception to this is that if an existing roof already has an ice barrier membrane that is adhered to the roof deck, it can remain in place and covered with an additional layer of ice barrier membrane in accordance with Section R905. </w:t>
      </w:r>
    </w:p>
    <w:p w14:paraId="32E8E859" w14:textId="77777777" w:rsidR="00AC3B7D" w:rsidRDefault="00AC3B7D" w:rsidP="00AC3B7D">
      <w:pPr>
        <w:pStyle w:val="Default"/>
        <w:rPr>
          <w:sz w:val="32"/>
          <w:szCs w:val="32"/>
        </w:rPr>
      </w:pPr>
    </w:p>
    <w:p w14:paraId="445A6C68" w14:textId="413A78F2" w:rsidR="00476874" w:rsidRPr="00AC3B7D" w:rsidRDefault="00AC3B7D" w:rsidP="00AC3B7D">
      <w:pPr>
        <w:jc w:val="both"/>
      </w:pPr>
      <w:r>
        <w:rPr>
          <w:sz w:val="32"/>
          <w:szCs w:val="32"/>
        </w:rPr>
        <w:t xml:space="preserve">In addition, the same applies to siding. When replacing siding, a Water-Resistance Barrier is to be installed in accordance with </w:t>
      </w:r>
      <w:r>
        <w:rPr>
          <w:sz w:val="32"/>
          <w:szCs w:val="32"/>
        </w:rPr>
        <w:t>Section</w:t>
      </w:r>
      <w:r>
        <w:rPr>
          <w:sz w:val="32"/>
          <w:szCs w:val="32"/>
        </w:rPr>
        <w:t xml:space="preserve"> R703.</w:t>
      </w:r>
      <w:r>
        <w:rPr>
          <w:sz w:val="32"/>
          <w:szCs w:val="32"/>
        </w:rPr>
        <w:t>2</w:t>
      </w:r>
      <w:r>
        <w:rPr>
          <w:sz w:val="32"/>
          <w:szCs w:val="32"/>
        </w:rPr>
        <w:t>.(Tyvek is a specific type of barrier that is widely used); however, other non-proprietary materials are also acceptable to meet this requirement, before siding is installed. Flashing is to be installed around all windows and doors and shall extend to the surface of the exterior wall finish or to the water-resistive barrier for subsequent drainage.</w:t>
      </w:r>
    </w:p>
    <w:sectPr w:rsidR="00476874" w:rsidRPr="00AC3B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altName w:val="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B7D"/>
    <w:rsid w:val="00377C77"/>
    <w:rsid w:val="00476874"/>
    <w:rsid w:val="00981A9B"/>
    <w:rsid w:val="00AC3B7D"/>
    <w:rsid w:val="00F470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83220"/>
  <w15:chartTrackingRefBased/>
  <w15:docId w15:val="{D3CFBC76-6989-4ECD-A3D7-E30BF88BE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3B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C3B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C3B7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C3B7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C3B7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C3B7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3B7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3B7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3B7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3B7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C3B7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C3B7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C3B7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C3B7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C3B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3B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3B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3B7D"/>
    <w:rPr>
      <w:rFonts w:eastAsiaTheme="majorEastAsia" w:cstheme="majorBidi"/>
      <w:color w:val="272727" w:themeColor="text1" w:themeTint="D8"/>
    </w:rPr>
  </w:style>
  <w:style w:type="paragraph" w:styleId="Title">
    <w:name w:val="Title"/>
    <w:basedOn w:val="Normal"/>
    <w:next w:val="Normal"/>
    <w:link w:val="TitleChar"/>
    <w:uiPriority w:val="10"/>
    <w:qFormat/>
    <w:rsid w:val="00AC3B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3B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3B7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3B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3B7D"/>
    <w:pPr>
      <w:spacing w:before="160"/>
      <w:jc w:val="center"/>
    </w:pPr>
    <w:rPr>
      <w:i/>
      <w:iCs/>
      <w:color w:val="404040" w:themeColor="text1" w:themeTint="BF"/>
    </w:rPr>
  </w:style>
  <w:style w:type="character" w:customStyle="1" w:styleId="QuoteChar">
    <w:name w:val="Quote Char"/>
    <w:basedOn w:val="DefaultParagraphFont"/>
    <w:link w:val="Quote"/>
    <w:uiPriority w:val="29"/>
    <w:rsid w:val="00AC3B7D"/>
    <w:rPr>
      <w:i/>
      <w:iCs/>
      <w:color w:val="404040" w:themeColor="text1" w:themeTint="BF"/>
    </w:rPr>
  </w:style>
  <w:style w:type="paragraph" w:styleId="ListParagraph">
    <w:name w:val="List Paragraph"/>
    <w:basedOn w:val="Normal"/>
    <w:uiPriority w:val="34"/>
    <w:qFormat/>
    <w:rsid w:val="00AC3B7D"/>
    <w:pPr>
      <w:ind w:left="720"/>
      <w:contextualSpacing/>
    </w:pPr>
  </w:style>
  <w:style w:type="character" w:styleId="IntenseEmphasis">
    <w:name w:val="Intense Emphasis"/>
    <w:basedOn w:val="DefaultParagraphFont"/>
    <w:uiPriority w:val="21"/>
    <w:qFormat/>
    <w:rsid w:val="00AC3B7D"/>
    <w:rPr>
      <w:i/>
      <w:iCs/>
      <w:color w:val="0F4761" w:themeColor="accent1" w:themeShade="BF"/>
    </w:rPr>
  </w:style>
  <w:style w:type="paragraph" w:styleId="IntenseQuote">
    <w:name w:val="Intense Quote"/>
    <w:basedOn w:val="Normal"/>
    <w:next w:val="Normal"/>
    <w:link w:val="IntenseQuoteChar"/>
    <w:uiPriority w:val="30"/>
    <w:qFormat/>
    <w:rsid w:val="00AC3B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C3B7D"/>
    <w:rPr>
      <w:i/>
      <w:iCs/>
      <w:color w:val="0F4761" w:themeColor="accent1" w:themeShade="BF"/>
    </w:rPr>
  </w:style>
  <w:style w:type="character" w:styleId="IntenseReference">
    <w:name w:val="Intense Reference"/>
    <w:basedOn w:val="DefaultParagraphFont"/>
    <w:uiPriority w:val="32"/>
    <w:qFormat/>
    <w:rsid w:val="00AC3B7D"/>
    <w:rPr>
      <w:b/>
      <w:bCs/>
      <w:smallCaps/>
      <w:color w:val="0F4761" w:themeColor="accent1" w:themeShade="BF"/>
      <w:spacing w:val="5"/>
    </w:rPr>
  </w:style>
  <w:style w:type="paragraph" w:customStyle="1" w:styleId="Default">
    <w:name w:val="Default"/>
    <w:rsid w:val="00AC3B7D"/>
    <w:pPr>
      <w:autoSpaceDE w:val="0"/>
      <w:autoSpaceDN w:val="0"/>
      <w:adjustRightInd w:val="0"/>
      <w:spacing w:after="0" w:line="240" w:lineRule="auto"/>
    </w:pPr>
    <w:rPr>
      <w:rFonts w:ascii="Calibri" w:hAnsi="Calibri" w:cs="Calibri"/>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159</Words>
  <Characters>907</Characters>
  <Application>Microsoft Office Word</Application>
  <DocSecurity>0</DocSecurity>
  <Lines>7</Lines>
  <Paragraphs>2</Paragraphs>
  <ScaleCrop>false</ScaleCrop>
  <Company>Howard County Government</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Whalen, Deborah</dc:creator>
  <cp:keywords/>
  <dc:description/>
  <cp:lastModifiedBy>Whalen, Deborah</cp:lastModifiedBy>
  <cp:revision>1</cp:revision>
  <dcterms:created xsi:type="dcterms:W3CDTF">2025-08-19T17:48:00Z</dcterms:created>
  <dcterms:modified xsi:type="dcterms:W3CDTF">2025-08-19T17:54:00Z</dcterms:modified>
</cp:coreProperties>
</file>