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948A" w14:textId="77777777" w:rsidR="00137EFD" w:rsidRDefault="00137EFD" w:rsidP="00137EFD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Style w:val="normaltextrun"/>
          <w:b/>
          <w:bCs/>
        </w:rPr>
        <w:t>Innovation Grant</w:t>
      </w:r>
      <w:r>
        <w:rPr>
          <w:rStyle w:val="eop"/>
        </w:rPr>
        <w:t> </w:t>
      </w:r>
    </w:p>
    <w:p w14:paraId="2DC563A7" w14:textId="77777777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88CB857" w14:textId="2C61C568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u w:val="single"/>
        </w:rPr>
        <w:t>Innovation Name: </w:t>
      </w:r>
      <w:r w:rsidR="007B2F5D">
        <w:rPr>
          <w:rStyle w:val="normaltextrun"/>
        </w:rPr>
        <w:t>Thriving and Healthy Residents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9889DB3" w14:textId="48A87AB5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u w:val="single"/>
        </w:rPr>
        <w:t>Organization Name: </w:t>
      </w:r>
      <w:r w:rsidR="003215A0">
        <w:rPr>
          <w:rStyle w:val="normaltextrun"/>
        </w:rPr>
        <w:t>Humanim</w:t>
      </w:r>
      <w:r>
        <w:rPr>
          <w:rStyle w:val="eop"/>
        </w:rPr>
        <w:t> </w:t>
      </w:r>
    </w:p>
    <w:p w14:paraId="2916A96E" w14:textId="52A799C7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u w:val="single"/>
        </w:rPr>
        <w:t>Award Amount: </w:t>
      </w:r>
      <w:r>
        <w:rPr>
          <w:rStyle w:val="normaltextrun"/>
        </w:rPr>
        <w:t>$</w:t>
      </w:r>
      <w:r w:rsidR="00AF3E28">
        <w:rPr>
          <w:rStyle w:val="normaltextrun"/>
        </w:rPr>
        <w:t>5</w:t>
      </w:r>
      <w:r>
        <w:rPr>
          <w:rStyle w:val="normaltextrun"/>
        </w:rPr>
        <w:t>0,000.00</w:t>
      </w:r>
      <w:r>
        <w:rPr>
          <w:rStyle w:val="eop"/>
        </w:rPr>
        <w:t> </w:t>
      </w:r>
    </w:p>
    <w:p w14:paraId="656EACC9" w14:textId="77777777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B0F61DA" w14:textId="483CB451" w:rsidR="00204A17" w:rsidRPr="00204A17" w:rsidRDefault="00137EFD" w:rsidP="0014043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u w:val="single"/>
        </w:rPr>
        <w:t>Summary of Innovation: </w:t>
      </w:r>
      <w:r w:rsidR="00204A17" w:rsidRPr="00204A17">
        <w:rPr>
          <w:rStyle w:val="normaltextrun"/>
        </w:rPr>
        <w:t>Humanim seeks to create an innovative, first of its kind Direct Service Professionals (</w:t>
      </w:r>
      <w:r w:rsidR="00204A17">
        <w:rPr>
          <w:rStyle w:val="normaltextrun"/>
        </w:rPr>
        <w:t>DSP) cooperative to better serve Howard County families and direct care providers. Humanim will use the funds to pilot a separate LLC (DSP Cooperative) whose purpos</w:t>
      </w:r>
      <w:r w:rsidR="005654FE">
        <w:rPr>
          <w:rStyle w:val="normaltextrun"/>
        </w:rPr>
        <w:t>e will be to provide quality direct service professionals to human service providers, including, but not limited, to, Humanim. The DSP Cooperative’s control and ownership will be divided among the Employee-Owners, Humanim, and the families</w:t>
      </w:r>
      <w:r w:rsidR="006C53A8">
        <w:rPr>
          <w:rStyle w:val="normaltextrun"/>
        </w:rPr>
        <w:t>/individuals with disabilities in the form of a Family Trust.</w:t>
      </w:r>
    </w:p>
    <w:p w14:paraId="40E6B467" w14:textId="77777777" w:rsidR="00204A17" w:rsidRDefault="00204A17" w:rsidP="00140430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</w:p>
    <w:p w14:paraId="0819E5E0" w14:textId="77777777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4947BC5" w14:textId="528AFD6D" w:rsidR="00137EFD" w:rsidRDefault="00137EFD" w:rsidP="00137EFD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u w:val="single"/>
        </w:rPr>
        <w:t>Results/Outcome:</w:t>
      </w:r>
      <w:r>
        <w:rPr>
          <w:rStyle w:val="eop"/>
        </w:rPr>
        <w:t> </w:t>
      </w:r>
    </w:p>
    <w:p w14:paraId="73EB194A" w14:textId="2B36C7B7" w:rsidR="00FA7279" w:rsidRDefault="00FA7279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Completed a </w:t>
      </w:r>
      <w:r w:rsidR="009F7D65">
        <w:rPr>
          <w:rStyle w:val="normaltextrun"/>
        </w:rPr>
        <w:t>financial analysis of the cost of employing a DSP, factoring-in</w:t>
      </w:r>
      <w:r w:rsidR="00F00A62">
        <w:rPr>
          <w:rStyle w:val="normaltextrun"/>
        </w:rPr>
        <w:t xml:space="preserve"> training, turnover, and supervision expenses.</w:t>
      </w:r>
    </w:p>
    <w:p w14:paraId="6F987A17" w14:textId="521C6C0D" w:rsidR="00F00A62" w:rsidRDefault="00F00A62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Completed </w:t>
      </w:r>
      <w:r w:rsidR="006A6722">
        <w:rPr>
          <w:rStyle w:val="normaltextrun"/>
        </w:rPr>
        <w:t xml:space="preserve">risk/reward </w:t>
      </w:r>
      <w:r w:rsidR="00D340ED">
        <w:rPr>
          <w:rStyle w:val="normaltextrun"/>
        </w:rPr>
        <w:t>analysis of moving to a coop staffing model.</w:t>
      </w:r>
    </w:p>
    <w:p w14:paraId="276A1EBE" w14:textId="2E8F2F6F" w:rsidR="00D340ED" w:rsidRDefault="00D340ED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Created a business model for a join</w:t>
      </w:r>
      <w:r w:rsidR="006161C2">
        <w:rPr>
          <w:rStyle w:val="normaltextrun"/>
        </w:rPr>
        <w:t>t</w:t>
      </w:r>
      <w:r>
        <w:rPr>
          <w:rStyle w:val="normaltextrun"/>
        </w:rPr>
        <w:t xml:space="preserve"> venture </w:t>
      </w:r>
      <w:r w:rsidR="00261431">
        <w:rPr>
          <w:rStyle w:val="normaltextrun"/>
        </w:rPr>
        <w:t>and vetting multiple business model options.</w:t>
      </w:r>
    </w:p>
    <w:p w14:paraId="76BAB807" w14:textId="474EC9DA" w:rsidR="00103877" w:rsidRDefault="00103877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Educated the work group on various business models.</w:t>
      </w:r>
    </w:p>
    <w:p w14:paraId="34A27D13" w14:textId="5F59BB74" w:rsidR="00BB7BD0" w:rsidRDefault="00BB7BD0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Interviewed other staffing cooperatives to further evaluate the coop model.</w:t>
      </w:r>
    </w:p>
    <w:p w14:paraId="2F5D13A7" w14:textId="1FF67FAE" w:rsidR="00137EFD" w:rsidRDefault="00BB7BD0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M</w:t>
      </w:r>
      <w:r w:rsidR="00146861">
        <w:rPr>
          <w:rStyle w:val="normaltextrun"/>
        </w:rPr>
        <w:t xml:space="preserve">et with </w:t>
      </w:r>
      <w:r w:rsidR="00EA2EE5">
        <w:rPr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 w:rsidR="00EA2EE5" w:rsidRPr="00EA2EE5">
          <w:rPr>
            <w:rStyle w:val="normaltextrun"/>
          </w:rPr>
          <w:t>Cooperative Home Care Associates (CHCA)</w:t>
        </w:r>
      </w:hyperlink>
      <w:r w:rsidR="00EA2EE5" w:rsidRPr="00EA2EE5">
        <w:rPr>
          <w:rStyle w:val="normaltextrun"/>
        </w:rPr>
        <w:t> and </w:t>
      </w:r>
      <w:hyperlink r:id="rId9" w:history="1">
        <w:r w:rsidR="00EA2EE5" w:rsidRPr="00EA2EE5">
          <w:rPr>
            <w:rStyle w:val="normaltextrun"/>
          </w:rPr>
          <w:t>PHI</w:t>
        </w:r>
      </w:hyperlink>
      <w:r w:rsidR="00EA2EE5" w:rsidRPr="00EA2EE5">
        <w:rPr>
          <w:rStyle w:val="normaltextrun"/>
        </w:rPr>
        <w:t> home health care</w:t>
      </w:r>
      <w:r w:rsidR="003F5528">
        <w:rPr>
          <w:rStyle w:val="normaltextrun"/>
        </w:rPr>
        <w:t>.</w:t>
      </w:r>
      <w:r w:rsidR="00EA2EE5" w:rsidRPr="00EA2EE5">
        <w:rPr>
          <w:rStyle w:val="normaltextrun"/>
        </w:rPr>
        <w:t xml:space="preserve"> cooperative in New York to discuss their services and model.</w:t>
      </w:r>
    </w:p>
    <w:p w14:paraId="5D961D88" w14:textId="5DD6478D" w:rsidR="00380763" w:rsidRDefault="00BB7BD0" w:rsidP="00137EF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M</w:t>
      </w:r>
      <w:r w:rsidR="00380763">
        <w:rPr>
          <w:rStyle w:val="normaltextrun"/>
        </w:rPr>
        <w:t xml:space="preserve">et </w:t>
      </w:r>
      <w:r>
        <w:rPr>
          <w:rStyle w:val="normaltextrun"/>
        </w:rPr>
        <w:t xml:space="preserve">regularly </w:t>
      </w:r>
      <w:r w:rsidR="00380763">
        <w:rPr>
          <w:rStyle w:val="normaltextrun"/>
        </w:rPr>
        <w:t xml:space="preserve">with </w:t>
      </w:r>
      <w:proofErr w:type="spellStart"/>
      <w:r w:rsidR="00F63420">
        <w:rPr>
          <w:rStyle w:val="normaltextrun"/>
        </w:rPr>
        <w:t>Obran</w:t>
      </w:r>
      <w:proofErr w:type="spellEnd"/>
      <w:r w:rsidR="00F63420">
        <w:rPr>
          <w:rStyle w:val="normaltextrun"/>
        </w:rPr>
        <w:t xml:space="preserve"> </w:t>
      </w:r>
      <w:r w:rsidR="00613C1C">
        <w:rPr>
          <w:rStyle w:val="normaltextrun"/>
        </w:rPr>
        <w:t>(</w:t>
      </w:r>
      <w:r w:rsidR="00347E03">
        <w:rPr>
          <w:rStyle w:val="normaltextrun"/>
        </w:rPr>
        <w:t>“</w:t>
      </w:r>
      <w:r w:rsidR="00613C1C">
        <w:rPr>
          <w:rStyle w:val="normaltextrun"/>
        </w:rPr>
        <w:t>Staffing Cooperative</w:t>
      </w:r>
      <w:r w:rsidR="00347E03">
        <w:rPr>
          <w:rStyle w:val="normaltextrun"/>
        </w:rPr>
        <w:t>”</w:t>
      </w:r>
      <w:r w:rsidR="00613C1C">
        <w:rPr>
          <w:rStyle w:val="normaltextrun"/>
        </w:rPr>
        <w:t xml:space="preserve"> in grant applica</w:t>
      </w:r>
      <w:r w:rsidR="00347E03">
        <w:rPr>
          <w:rStyle w:val="normaltextrun"/>
        </w:rPr>
        <w:t>tion)</w:t>
      </w:r>
      <w:r w:rsidR="00F63420">
        <w:rPr>
          <w:rStyle w:val="normaltextrun"/>
        </w:rPr>
        <w:t xml:space="preserve"> </w:t>
      </w:r>
      <w:r w:rsidR="00347E03">
        <w:rPr>
          <w:rStyle w:val="normaltextrun"/>
        </w:rPr>
        <w:t xml:space="preserve">to </w:t>
      </w:r>
      <w:r w:rsidR="00F63420">
        <w:rPr>
          <w:rStyle w:val="normaltextrun"/>
        </w:rPr>
        <w:t xml:space="preserve">complete a pro forma on the proposed model and to evaluate the best </w:t>
      </w:r>
      <w:r w:rsidR="00E97622">
        <w:rPr>
          <w:rStyle w:val="normaltextrun"/>
        </w:rPr>
        <w:t>structural model for both entities.</w:t>
      </w:r>
    </w:p>
    <w:p w14:paraId="02290BF8" w14:textId="77777777" w:rsidR="00E97622" w:rsidRDefault="00E97622" w:rsidP="00AD146F">
      <w:pPr>
        <w:pStyle w:val="paragraph"/>
        <w:spacing w:before="0" w:beforeAutospacing="0" w:after="0" w:afterAutospacing="0"/>
        <w:ind w:left="360"/>
        <w:textAlignment w:val="baseline"/>
      </w:pPr>
    </w:p>
    <w:p w14:paraId="1B21A04D" w14:textId="77777777" w:rsidR="00840139" w:rsidRPr="00AC14DC" w:rsidRDefault="00840139" w:rsidP="00AC14DC"/>
    <w:sectPr w:rsidR="00840139" w:rsidRPr="00AC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C3D"/>
    <w:multiLevelType w:val="multilevel"/>
    <w:tmpl w:val="03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D4FBA"/>
    <w:multiLevelType w:val="multilevel"/>
    <w:tmpl w:val="B83A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565CF"/>
    <w:multiLevelType w:val="multilevel"/>
    <w:tmpl w:val="2A3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CC4817"/>
    <w:multiLevelType w:val="multilevel"/>
    <w:tmpl w:val="C3A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9A"/>
    <w:rsid w:val="000E0D9A"/>
    <w:rsid w:val="00103877"/>
    <w:rsid w:val="00137EFD"/>
    <w:rsid w:val="00140430"/>
    <w:rsid w:val="00146861"/>
    <w:rsid w:val="00204A17"/>
    <w:rsid w:val="00261431"/>
    <w:rsid w:val="003215A0"/>
    <w:rsid w:val="00347E03"/>
    <w:rsid w:val="00380763"/>
    <w:rsid w:val="003C1F24"/>
    <w:rsid w:val="003F5528"/>
    <w:rsid w:val="005654FE"/>
    <w:rsid w:val="005715EF"/>
    <w:rsid w:val="005B55CC"/>
    <w:rsid w:val="005E7D77"/>
    <w:rsid w:val="005F0EC7"/>
    <w:rsid w:val="00613C1C"/>
    <w:rsid w:val="006161C2"/>
    <w:rsid w:val="006728F0"/>
    <w:rsid w:val="006A6722"/>
    <w:rsid w:val="006C53A8"/>
    <w:rsid w:val="007B2F5D"/>
    <w:rsid w:val="00840139"/>
    <w:rsid w:val="009F7D65"/>
    <w:rsid w:val="00A3487B"/>
    <w:rsid w:val="00AC14DC"/>
    <w:rsid w:val="00AD146F"/>
    <w:rsid w:val="00AF3E28"/>
    <w:rsid w:val="00BB7BD0"/>
    <w:rsid w:val="00D14E9C"/>
    <w:rsid w:val="00D340ED"/>
    <w:rsid w:val="00E97622"/>
    <w:rsid w:val="00EA2EE5"/>
    <w:rsid w:val="00EC24E9"/>
    <w:rsid w:val="00F00A62"/>
    <w:rsid w:val="00F3315A"/>
    <w:rsid w:val="00F63420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50E5"/>
  <w15:chartTrackingRefBased/>
  <w15:docId w15:val="{12885D52-1D2B-4353-9A48-AFC800A7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87B"/>
  </w:style>
  <w:style w:type="character" w:customStyle="1" w:styleId="eop">
    <w:name w:val="eop"/>
    <w:basedOn w:val="DefaultParagraphFont"/>
    <w:rsid w:val="00A3487B"/>
  </w:style>
  <w:style w:type="character" w:customStyle="1" w:styleId="contextualspellingandgrammarerror">
    <w:name w:val="contextualspellingandgrammarerror"/>
    <w:basedOn w:val="DefaultParagraphFont"/>
    <w:rsid w:val="00A3487B"/>
  </w:style>
  <w:style w:type="character" w:customStyle="1" w:styleId="spellingerror">
    <w:name w:val="spellingerror"/>
    <w:basedOn w:val="DefaultParagraphFont"/>
    <w:rsid w:val="00A3487B"/>
  </w:style>
  <w:style w:type="character" w:styleId="Hyperlink">
    <w:name w:val="Hyperlink"/>
    <w:basedOn w:val="DefaultParagraphFont"/>
    <w:uiPriority w:val="99"/>
    <w:semiHidden/>
    <w:unhideWhenUsed/>
    <w:rsid w:val="00EA2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%3A%2F%2Fwww.chcany.org%2F&amp;data=04%7C01%7Cdmtinker%40howardcountymd.gov%7Ce316c30664da4922bd7e08d8bc845469%7C0538130803664bb7a95b95304bd11a58%7C1%7C0%7C637466623833101520%7CUnknown%7CTWFpbGZsb3d8eyJWIjoiMC4wLjAwMDAiLCJQIjoiV2luMzIiLCJBTiI6Ik1haWwiLCJXVCI6Mn0%3D%7C1000&amp;sdata=mZA1q9xhUXtca4bTKtZIJOgvVsK5K05CXsE3dPtOTH8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%3A%2F%2Fwww.phinational.org%2F&amp;data=04%7C01%7Cdmtinker%40howardcountymd.gov%7Ce316c30664da4922bd7e08d8bc845469%7C0538130803664bb7a95b95304bd11a58%7C1%7C0%7C637466623833111477%7CUnknown%7CTWFpbGZsb3d8eyJWIjoiMC4wLjAwMDAiLCJQIjoiV2luMzIiLCJBTiI6Ik1haWwiLCJXVCI6Mn0%3D%7C1000&amp;sdata=VENv0Na%2F%2B5tZsHmQz5DaS52FdRf6G2S7plj7f78Yy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24578A013084C99748FF029149AE9" ma:contentTypeVersion="13" ma:contentTypeDescription="Create a new document." ma:contentTypeScope="" ma:versionID="69b49a6504efbf29ec0a0d725306a245">
  <xsd:schema xmlns:xsd="http://www.w3.org/2001/XMLSchema" xmlns:xs="http://www.w3.org/2001/XMLSchema" xmlns:p="http://schemas.microsoft.com/office/2006/metadata/properties" xmlns:ns1="http://schemas.microsoft.com/sharepoint/v3" xmlns:ns3="28a89b9b-a413-4ae7-9279-487fb5cb11f6" xmlns:ns4="60f085a7-6dc0-422c-a65c-3df4b1531e2e" targetNamespace="http://schemas.microsoft.com/office/2006/metadata/properties" ma:root="true" ma:fieldsID="b91d161c9995a7c191e9428036808d01" ns1:_="" ns3:_="" ns4:_="">
    <xsd:import namespace="http://schemas.microsoft.com/sharepoint/v3"/>
    <xsd:import namespace="28a89b9b-a413-4ae7-9279-487fb5cb11f6"/>
    <xsd:import namespace="60f085a7-6dc0-422c-a65c-3df4b1531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89b9b-a413-4ae7-9279-487fb5cb1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85a7-6dc0-422c-a65c-3df4b1531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12910-629D-4EAD-9A67-3B7C0252E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a89b9b-a413-4ae7-9279-487fb5cb11f6"/>
    <ds:schemaRef ds:uri="60f085a7-6dc0-422c-a65c-3df4b1531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AF7D-2693-4C30-9B00-5042D0818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34AA4-A835-448F-8773-A2CDD31CD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Barbara</dc:creator>
  <cp:keywords/>
  <dc:description/>
  <cp:lastModifiedBy>Walters, Barbara</cp:lastModifiedBy>
  <cp:revision>2</cp:revision>
  <dcterms:created xsi:type="dcterms:W3CDTF">2021-11-09T16:03:00Z</dcterms:created>
  <dcterms:modified xsi:type="dcterms:W3CDTF">2021-11-09T16:03:00Z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0x0101006AB24578A013084C99748FF029149AE9</vt:lpwstr>
  </property>
</Properties>
</file>