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97F3C" w:rsidRDefault="00B30B3C" w:rsidP="00797F3C">
      <w:pPr>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07A991AE" wp14:editId="0F468107">
                <wp:simplePos x="0" y="0"/>
                <wp:positionH relativeFrom="column">
                  <wp:posOffset>495300</wp:posOffset>
                </wp:positionH>
                <wp:positionV relativeFrom="paragraph">
                  <wp:posOffset>1285875</wp:posOffset>
                </wp:positionV>
                <wp:extent cx="5420995" cy="4648200"/>
                <wp:effectExtent l="0" t="0" r="825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995" cy="464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0B3C" w:rsidRPr="00BF3873" w:rsidRDefault="00B30B3C" w:rsidP="00B30B3C">
                            <w:pPr>
                              <w:jc w:val="center"/>
                              <w:rPr>
                                <w:rFonts w:asciiTheme="minorHAnsi" w:hAnsiTheme="minorHAnsi"/>
                                <w:b/>
                                <w:sz w:val="28"/>
                                <w:szCs w:val="28"/>
                              </w:rPr>
                            </w:pPr>
                            <w:r w:rsidRPr="00BF3873">
                              <w:rPr>
                                <w:rFonts w:asciiTheme="minorHAnsi" w:hAnsiTheme="minorHAnsi"/>
                                <w:b/>
                                <w:sz w:val="28"/>
                                <w:szCs w:val="28"/>
                              </w:rPr>
                              <w:t>EQUAL BUSINESS OPPORTUNITY COMMISSION</w:t>
                            </w:r>
                          </w:p>
                          <w:p w:rsidR="00B30B3C" w:rsidRPr="00BF3873" w:rsidRDefault="00B30B3C" w:rsidP="00B30B3C">
                            <w:pPr>
                              <w:jc w:val="center"/>
                              <w:rPr>
                                <w:rFonts w:asciiTheme="minorHAnsi" w:hAnsiTheme="minorHAnsi"/>
                                <w:b/>
                                <w:sz w:val="28"/>
                                <w:szCs w:val="28"/>
                              </w:rPr>
                            </w:pPr>
                            <w:r w:rsidRPr="00BF3873">
                              <w:rPr>
                                <w:rFonts w:asciiTheme="minorHAnsi" w:hAnsiTheme="minorHAnsi"/>
                                <w:b/>
                                <w:sz w:val="28"/>
                                <w:szCs w:val="28"/>
                              </w:rPr>
                              <w:t>MEETING AGENDA</w:t>
                            </w:r>
                          </w:p>
                          <w:p w:rsidR="00B30B3C" w:rsidRPr="00BF3873" w:rsidRDefault="004565E9" w:rsidP="00B30B3C">
                            <w:pPr>
                              <w:jc w:val="center"/>
                              <w:rPr>
                                <w:rFonts w:asciiTheme="minorHAnsi" w:hAnsiTheme="minorHAnsi"/>
                                <w:b/>
                                <w:sz w:val="28"/>
                                <w:szCs w:val="28"/>
                              </w:rPr>
                            </w:pPr>
                            <w:r>
                              <w:rPr>
                                <w:rFonts w:asciiTheme="minorHAnsi" w:hAnsiTheme="minorHAnsi"/>
                                <w:b/>
                                <w:sz w:val="28"/>
                                <w:szCs w:val="28"/>
                              </w:rPr>
                              <w:t>May 05</w:t>
                            </w:r>
                            <w:r w:rsidR="00B30B3C">
                              <w:rPr>
                                <w:rFonts w:asciiTheme="minorHAnsi" w:hAnsiTheme="minorHAnsi"/>
                                <w:b/>
                                <w:sz w:val="28"/>
                                <w:szCs w:val="28"/>
                              </w:rPr>
                              <w:t xml:space="preserve">, 2016 </w:t>
                            </w:r>
                            <w:r w:rsidR="00B30B3C" w:rsidRPr="00BF3873">
                              <w:rPr>
                                <w:rFonts w:asciiTheme="minorHAnsi" w:hAnsiTheme="minorHAnsi"/>
                                <w:b/>
                                <w:sz w:val="28"/>
                                <w:szCs w:val="28"/>
                              </w:rPr>
                              <w:t>@ 9:00 AM</w:t>
                            </w:r>
                          </w:p>
                          <w:p w:rsidR="00B30B3C" w:rsidRPr="00970DE5" w:rsidRDefault="00B30B3C" w:rsidP="00B30B3C">
                            <w:pPr>
                              <w:jc w:val="center"/>
                              <w:rPr>
                                <w:rFonts w:asciiTheme="minorHAnsi" w:hAnsiTheme="minorHAnsi"/>
                                <w:b/>
                                <w:i/>
                                <w:sz w:val="22"/>
                                <w:szCs w:val="22"/>
                              </w:rPr>
                            </w:pPr>
                          </w:p>
                          <w:p w:rsidR="00B30B3C" w:rsidRPr="00BF3873" w:rsidRDefault="00B30B3C" w:rsidP="00B30B3C">
                            <w:pPr>
                              <w:jc w:val="center"/>
                              <w:rPr>
                                <w:rFonts w:asciiTheme="minorHAnsi" w:hAnsiTheme="minorHAnsi"/>
                                <w:b/>
                                <w:sz w:val="28"/>
                                <w:szCs w:val="28"/>
                              </w:rPr>
                            </w:pPr>
                            <w:r w:rsidRPr="00BF3873">
                              <w:rPr>
                                <w:rFonts w:asciiTheme="minorHAnsi" w:hAnsiTheme="minorHAnsi"/>
                                <w:b/>
                                <w:sz w:val="28"/>
                                <w:szCs w:val="28"/>
                              </w:rPr>
                              <w:t>Office of Purchasing Conference Room</w:t>
                            </w:r>
                          </w:p>
                          <w:p w:rsidR="00B30B3C" w:rsidRDefault="00B30B3C" w:rsidP="00B30B3C">
                            <w:pPr>
                              <w:jc w:val="center"/>
                              <w:rPr>
                                <w:rFonts w:asciiTheme="minorHAnsi" w:eastAsiaTheme="minorEastAsia" w:hAnsiTheme="minorHAnsi"/>
                                <w:b/>
                                <w:noProof/>
                                <w:sz w:val="28"/>
                                <w:szCs w:val="28"/>
                              </w:rPr>
                            </w:pPr>
                            <w:r w:rsidRPr="00BF3873">
                              <w:rPr>
                                <w:rFonts w:asciiTheme="minorHAnsi" w:eastAsiaTheme="minorEastAsia" w:hAnsiTheme="minorHAnsi"/>
                                <w:b/>
                                <w:noProof/>
                                <w:sz w:val="28"/>
                                <w:szCs w:val="28"/>
                              </w:rPr>
                              <w:t>6751 Columbia Gateway Dr., Ste. 501, Columbia, MD 21046</w:t>
                            </w:r>
                          </w:p>
                          <w:p w:rsidR="00B30B3C" w:rsidRDefault="00B30B3C" w:rsidP="00B30B3C">
                            <w:pPr>
                              <w:pStyle w:val="ListParagraph"/>
                              <w:spacing w:line="360" w:lineRule="auto"/>
                              <w:rPr>
                                <w:rFonts w:asciiTheme="minorHAnsi" w:hAnsiTheme="minorHAnsi"/>
                              </w:rPr>
                            </w:pPr>
                          </w:p>
                          <w:p w:rsidR="00B30B3C" w:rsidRDefault="00B30B3C" w:rsidP="00B30B3C">
                            <w:pPr>
                              <w:pStyle w:val="ListParagraph"/>
                              <w:spacing w:line="360" w:lineRule="auto"/>
                              <w:rPr>
                                <w:rFonts w:asciiTheme="minorHAnsi" w:hAnsiTheme="minorHAnsi"/>
                              </w:rPr>
                            </w:pPr>
                          </w:p>
                          <w:p w:rsidR="00B30B3C" w:rsidRPr="000D3235" w:rsidRDefault="00B30B3C" w:rsidP="00B30B3C">
                            <w:pPr>
                              <w:pStyle w:val="ListParagraph"/>
                              <w:numPr>
                                <w:ilvl w:val="0"/>
                                <w:numId w:val="1"/>
                              </w:numPr>
                              <w:spacing w:line="360" w:lineRule="auto"/>
                              <w:rPr>
                                <w:rFonts w:asciiTheme="minorHAnsi" w:hAnsiTheme="minorHAnsi"/>
                              </w:rPr>
                            </w:pPr>
                            <w:r w:rsidRPr="000D3235">
                              <w:rPr>
                                <w:rFonts w:asciiTheme="minorHAnsi" w:hAnsiTheme="minorHAnsi"/>
                              </w:rPr>
                              <w:t>Greetings &amp; Welcome</w:t>
                            </w:r>
                          </w:p>
                          <w:p w:rsidR="003901B9" w:rsidRDefault="00B30B3C" w:rsidP="00B30B3C">
                            <w:pPr>
                              <w:pStyle w:val="ListParagraph"/>
                              <w:numPr>
                                <w:ilvl w:val="0"/>
                                <w:numId w:val="1"/>
                              </w:numPr>
                              <w:spacing w:line="360" w:lineRule="auto"/>
                              <w:rPr>
                                <w:rFonts w:asciiTheme="minorHAnsi" w:hAnsiTheme="minorHAnsi"/>
                              </w:rPr>
                            </w:pPr>
                            <w:r w:rsidRPr="003901B9">
                              <w:rPr>
                                <w:rFonts w:asciiTheme="minorHAnsi" w:hAnsiTheme="minorHAnsi"/>
                              </w:rPr>
                              <w:t xml:space="preserve">Approval of Minutes of </w:t>
                            </w:r>
                            <w:r w:rsidR="003901B9" w:rsidRPr="003901B9">
                              <w:rPr>
                                <w:rFonts w:asciiTheme="minorHAnsi" w:hAnsiTheme="minorHAnsi"/>
                              </w:rPr>
                              <w:t>February 02</w:t>
                            </w:r>
                            <w:r w:rsidRPr="003901B9">
                              <w:rPr>
                                <w:rFonts w:asciiTheme="minorHAnsi" w:hAnsiTheme="minorHAnsi"/>
                              </w:rPr>
                              <w:t>, 201</w:t>
                            </w:r>
                            <w:r w:rsidR="003901B9" w:rsidRPr="003901B9">
                              <w:rPr>
                                <w:rFonts w:asciiTheme="minorHAnsi" w:hAnsiTheme="minorHAnsi"/>
                              </w:rPr>
                              <w:t>6</w:t>
                            </w:r>
                          </w:p>
                          <w:p w:rsidR="00B30B3C" w:rsidRPr="003901B9" w:rsidRDefault="00B30B3C" w:rsidP="00B30B3C">
                            <w:pPr>
                              <w:pStyle w:val="ListParagraph"/>
                              <w:numPr>
                                <w:ilvl w:val="0"/>
                                <w:numId w:val="1"/>
                              </w:numPr>
                              <w:spacing w:line="360" w:lineRule="auto"/>
                              <w:rPr>
                                <w:rFonts w:asciiTheme="minorHAnsi" w:hAnsiTheme="minorHAnsi"/>
                              </w:rPr>
                            </w:pPr>
                            <w:r w:rsidRPr="003901B9">
                              <w:rPr>
                                <w:rFonts w:asciiTheme="minorHAnsi" w:hAnsiTheme="minorHAnsi"/>
                              </w:rPr>
                              <w:t xml:space="preserve">Vote on EBOC applications </w:t>
                            </w:r>
                          </w:p>
                          <w:p w:rsidR="00B30B3C" w:rsidRDefault="00725512" w:rsidP="00B30B3C">
                            <w:pPr>
                              <w:spacing w:line="360" w:lineRule="auto"/>
                              <w:ind w:firstLine="720"/>
                              <w:rPr>
                                <w:rFonts w:asciiTheme="minorHAnsi" w:hAnsiTheme="minorHAnsi"/>
                              </w:rPr>
                            </w:pPr>
                            <w:r w:rsidRPr="003901B9">
                              <w:rPr>
                                <w:rFonts w:asciiTheme="minorHAnsi" w:hAnsiTheme="minorHAnsi"/>
                              </w:rPr>
                              <w:t>February 02, 2016</w:t>
                            </w:r>
                            <w:r>
                              <w:rPr>
                                <w:rFonts w:asciiTheme="minorHAnsi" w:hAnsiTheme="minorHAnsi"/>
                              </w:rPr>
                              <w:t xml:space="preserve"> </w:t>
                            </w:r>
                            <w:r w:rsidR="00B30B3C">
                              <w:rPr>
                                <w:rFonts w:asciiTheme="minorHAnsi" w:hAnsiTheme="minorHAnsi"/>
                              </w:rPr>
                              <w:t>through</w:t>
                            </w:r>
                            <w:r w:rsidR="00B30B3C" w:rsidRPr="0037088E">
                              <w:rPr>
                                <w:rFonts w:asciiTheme="minorHAnsi" w:hAnsiTheme="minorHAnsi"/>
                              </w:rPr>
                              <w:t xml:space="preserve"> </w:t>
                            </w:r>
                            <w:r>
                              <w:rPr>
                                <w:rFonts w:asciiTheme="minorHAnsi" w:hAnsiTheme="minorHAnsi"/>
                              </w:rPr>
                              <w:t>May 05</w:t>
                            </w:r>
                            <w:r w:rsidR="00B30B3C" w:rsidRPr="000D3235">
                              <w:rPr>
                                <w:rFonts w:asciiTheme="minorHAnsi" w:hAnsiTheme="minorHAnsi"/>
                              </w:rPr>
                              <w:t>, 201</w:t>
                            </w:r>
                            <w:r>
                              <w:rPr>
                                <w:rFonts w:asciiTheme="minorHAnsi" w:hAnsiTheme="minorHAnsi"/>
                              </w:rPr>
                              <w:t>6</w:t>
                            </w:r>
                          </w:p>
                          <w:p w:rsidR="00B30B3C" w:rsidRDefault="00B30B3C" w:rsidP="00B30B3C">
                            <w:pPr>
                              <w:pStyle w:val="ListParagraph"/>
                              <w:numPr>
                                <w:ilvl w:val="0"/>
                                <w:numId w:val="1"/>
                              </w:numPr>
                              <w:spacing w:line="360" w:lineRule="auto"/>
                              <w:rPr>
                                <w:rFonts w:asciiTheme="minorHAnsi" w:hAnsiTheme="minorHAnsi"/>
                              </w:rPr>
                            </w:pPr>
                            <w:r>
                              <w:rPr>
                                <w:rFonts w:asciiTheme="minorHAnsi" w:hAnsiTheme="minorHAnsi"/>
                              </w:rPr>
                              <w:t>Purchasing Reports</w:t>
                            </w:r>
                          </w:p>
                          <w:p w:rsidR="00B30B3C" w:rsidRDefault="00B30B3C" w:rsidP="00B30B3C">
                            <w:pPr>
                              <w:pStyle w:val="ListParagraph"/>
                              <w:numPr>
                                <w:ilvl w:val="0"/>
                                <w:numId w:val="1"/>
                              </w:numPr>
                              <w:spacing w:line="360" w:lineRule="auto"/>
                              <w:rPr>
                                <w:rFonts w:asciiTheme="minorHAnsi" w:hAnsiTheme="minorHAnsi"/>
                              </w:rPr>
                            </w:pPr>
                            <w:r w:rsidRPr="00425E7E">
                              <w:rPr>
                                <w:rFonts w:asciiTheme="minorHAnsi" w:hAnsiTheme="minorHAnsi"/>
                              </w:rPr>
                              <w:t>Member Comments</w:t>
                            </w:r>
                          </w:p>
                          <w:p w:rsidR="00B30B3C" w:rsidRPr="000A5DF3" w:rsidRDefault="00B30B3C" w:rsidP="00B30B3C">
                            <w:pPr>
                              <w:pStyle w:val="ListParagraph"/>
                              <w:numPr>
                                <w:ilvl w:val="0"/>
                                <w:numId w:val="1"/>
                              </w:numPr>
                              <w:spacing w:line="360" w:lineRule="auto"/>
                              <w:rPr>
                                <w:rFonts w:asciiTheme="minorHAnsi" w:hAnsiTheme="minorHAnsi"/>
                              </w:rPr>
                            </w:pPr>
                            <w:r w:rsidRPr="000A5DF3">
                              <w:rPr>
                                <w:rFonts w:asciiTheme="minorHAnsi" w:hAnsiTheme="minorHAnsi"/>
                              </w:rPr>
                              <w:t>Adjourn Meeting</w:t>
                            </w:r>
                          </w:p>
                          <w:p w:rsidR="00B30B3C" w:rsidRPr="00BF3873" w:rsidRDefault="00B30B3C" w:rsidP="00B30B3C">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9pt;margin-top:101.25pt;width:426.85pt;height:3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" stroked="f">
                <v:textbox>
                  <w:txbxContent>
                    <w:p w:rsidR="00B30B3C" w:rsidRPr="00BF3873" w:rsidRDefault="00B30B3C" w:rsidP="00B30B3C">
                      <w:pPr>
                        <w:jc w:val="center"/>
                        <w:rPr>
                          <w:rFonts w:asciiTheme="minorHAnsi" w:hAnsiTheme="minorHAnsi"/>
                          <w:b/>
                          <w:sz w:val="28"/>
                          <w:szCs w:val="28"/>
                        </w:rPr>
                      </w:pPr>
                      <w:r w:rsidRPr="00BF3873">
                        <w:rPr>
                          <w:rFonts w:asciiTheme="minorHAnsi" w:hAnsiTheme="minorHAnsi"/>
                          <w:b/>
                          <w:sz w:val="28"/>
                          <w:szCs w:val="28"/>
                        </w:rPr>
                        <w:t>EQUAL BUSINESS OPPORTUNITY COMMISSION</w:t>
                      </w:r>
                    </w:p>
                    <w:p w:rsidR="00B30B3C" w:rsidRPr="00BF3873" w:rsidRDefault="00B30B3C" w:rsidP="00B30B3C">
                      <w:pPr>
                        <w:jc w:val="center"/>
                        <w:rPr>
                          <w:rFonts w:asciiTheme="minorHAnsi" w:hAnsiTheme="minorHAnsi"/>
                          <w:b/>
                          <w:sz w:val="28"/>
                          <w:szCs w:val="28"/>
                        </w:rPr>
                      </w:pPr>
                      <w:r w:rsidRPr="00BF3873">
                        <w:rPr>
                          <w:rFonts w:asciiTheme="minorHAnsi" w:hAnsiTheme="minorHAnsi"/>
                          <w:b/>
                          <w:sz w:val="28"/>
                          <w:szCs w:val="28"/>
                        </w:rPr>
                        <w:t>MEETING AGENDA</w:t>
                      </w:r>
                    </w:p>
                    <w:p w:rsidR="00B30B3C" w:rsidRPr="00BF3873" w:rsidRDefault="004565E9" w:rsidP="00B30B3C">
                      <w:pPr>
                        <w:jc w:val="center"/>
                        <w:rPr>
                          <w:rFonts w:asciiTheme="minorHAnsi" w:hAnsiTheme="minorHAnsi"/>
                          <w:b/>
                          <w:sz w:val="28"/>
                          <w:szCs w:val="28"/>
                        </w:rPr>
                      </w:pPr>
                      <w:r>
                        <w:rPr>
                          <w:rFonts w:asciiTheme="minorHAnsi" w:hAnsiTheme="minorHAnsi"/>
                          <w:b/>
                          <w:sz w:val="28"/>
                          <w:szCs w:val="28"/>
                        </w:rPr>
                        <w:t>May 05</w:t>
                      </w:r>
                      <w:r w:rsidR="00B30B3C">
                        <w:rPr>
                          <w:rFonts w:asciiTheme="minorHAnsi" w:hAnsiTheme="minorHAnsi"/>
                          <w:b/>
                          <w:sz w:val="28"/>
                          <w:szCs w:val="28"/>
                        </w:rPr>
                        <w:t xml:space="preserve">, 2016 </w:t>
                      </w:r>
                      <w:r w:rsidR="00B30B3C" w:rsidRPr="00BF3873">
                        <w:rPr>
                          <w:rFonts w:asciiTheme="minorHAnsi" w:hAnsiTheme="minorHAnsi"/>
                          <w:b/>
                          <w:sz w:val="28"/>
                          <w:szCs w:val="28"/>
                        </w:rPr>
                        <w:t>@ 9:00 AM</w:t>
                      </w:r>
                    </w:p>
                    <w:p w:rsidR="00B30B3C" w:rsidRPr="00970DE5" w:rsidRDefault="00B30B3C" w:rsidP="00B30B3C">
                      <w:pPr>
                        <w:jc w:val="center"/>
                        <w:rPr>
                          <w:rFonts w:asciiTheme="minorHAnsi" w:hAnsiTheme="minorHAnsi"/>
                          <w:b/>
                          <w:i/>
                          <w:sz w:val="22"/>
                          <w:szCs w:val="22"/>
                        </w:rPr>
                      </w:pPr>
                    </w:p>
                    <w:p w:rsidR="00B30B3C" w:rsidRPr="00BF3873" w:rsidRDefault="00B30B3C" w:rsidP="00B30B3C">
                      <w:pPr>
                        <w:jc w:val="center"/>
                        <w:rPr>
                          <w:rFonts w:asciiTheme="minorHAnsi" w:hAnsiTheme="minorHAnsi"/>
                          <w:b/>
                          <w:sz w:val="28"/>
                          <w:szCs w:val="28"/>
                        </w:rPr>
                      </w:pPr>
                      <w:r w:rsidRPr="00BF3873">
                        <w:rPr>
                          <w:rFonts w:asciiTheme="minorHAnsi" w:hAnsiTheme="minorHAnsi"/>
                          <w:b/>
                          <w:sz w:val="28"/>
                          <w:szCs w:val="28"/>
                        </w:rPr>
                        <w:t>Office of Purchasing Conference Room</w:t>
                      </w:r>
                    </w:p>
                    <w:p w:rsidR="00B30B3C" w:rsidRDefault="00B30B3C" w:rsidP="00B30B3C">
                      <w:pPr>
                        <w:jc w:val="center"/>
                        <w:rPr>
                          <w:rFonts w:asciiTheme="minorHAnsi" w:eastAsiaTheme="minorEastAsia" w:hAnsiTheme="minorHAnsi"/>
                          <w:b/>
                          <w:noProof/>
                          <w:sz w:val="28"/>
                          <w:szCs w:val="28"/>
                        </w:rPr>
                      </w:pPr>
                      <w:r w:rsidRPr="00BF3873">
                        <w:rPr>
                          <w:rFonts w:asciiTheme="minorHAnsi" w:eastAsiaTheme="minorEastAsia" w:hAnsiTheme="minorHAnsi"/>
                          <w:b/>
                          <w:noProof/>
                          <w:sz w:val="28"/>
                          <w:szCs w:val="28"/>
                        </w:rPr>
                        <w:t>6751 Columbia Gateway Dr., Ste. 501, Columbia, MD 21046</w:t>
                      </w:r>
                    </w:p>
                    <w:p w:rsidR="00B30B3C" w:rsidRDefault="00B30B3C" w:rsidP="00B30B3C">
                      <w:pPr>
                        <w:pStyle w:val="ListParagraph"/>
                        <w:spacing w:line="360" w:lineRule="auto"/>
                        <w:rPr>
                          <w:rFonts w:asciiTheme="minorHAnsi" w:hAnsiTheme="minorHAnsi"/>
                        </w:rPr>
                      </w:pPr>
                    </w:p>
                    <w:p w:rsidR="00B30B3C" w:rsidRDefault="00B30B3C" w:rsidP="00B30B3C">
                      <w:pPr>
                        <w:pStyle w:val="ListParagraph"/>
                        <w:spacing w:line="360" w:lineRule="auto"/>
                        <w:rPr>
                          <w:rFonts w:asciiTheme="minorHAnsi" w:hAnsiTheme="minorHAnsi"/>
                        </w:rPr>
                      </w:pPr>
                    </w:p>
                    <w:p w:rsidR="00B30B3C" w:rsidRPr="000D3235" w:rsidRDefault="00B30B3C" w:rsidP="00B30B3C">
                      <w:pPr>
                        <w:pStyle w:val="ListParagraph"/>
                        <w:numPr>
                          <w:ilvl w:val="0"/>
                          <w:numId w:val="1"/>
                        </w:numPr>
                        <w:spacing w:line="360" w:lineRule="auto"/>
                        <w:rPr>
                          <w:rFonts w:asciiTheme="minorHAnsi" w:hAnsiTheme="minorHAnsi"/>
                        </w:rPr>
                      </w:pPr>
                      <w:r w:rsidRPr="000D3235">
                        <w:rPr>
                          <w:rFonts w:asciiTheme="minorHAnsi" w:hAnsiTheme="minorHAnsi"/>
                        </w:rPr>
                        <w:t>Greetings &amp; Welcome</w:t>
                      </w:r>
                    </w:p>
                    <w:p w:rsidR="003901B9" w:rsidRDefault="00B30B3C" w:rsidP="00B30B3C">
                      <w:pPr>
                        <w:pStyle w:val="ListParagraph"/>
                        <w:numPr>
                          <w:ilvl w:val="0"/>
                          <w:numId w:val="1"/>
                        </w:numPr>
                        <w:spacing w:line="360" w:lineRule="auto"/>
                        <w:rPr>
                          <w:rFonts w:asciiTheme="minorHAnsi" w:hAnsiTheme="minorHAnsi"/>
                        </w:rPr>
                      </w:pPr>
                      <w:r w:rsidRPr="003901B9">
                        <w:rPr>
                          <w:rFonts w:asciiTheme="minorHAnsi" w:hAnsiTheme="minorHAnsi"/>
                        </w:rPr>
                        <w:t xml:space="preserve">Approval of Minutes of </w:t>
                      </w:r>
                      <w:r w:rsidR="003901B9" w:rsidRPr="003901B9">
                        <w:rPr>
                          <w:rFonts w:asciiTheme="minorHAnsi" w:hAnsiTheme="minorHAnsi"/>
                        </w:rPr>
                        <w:t>February 02</w:t>
                      </w:r>
                      <w:r w:rsidRPr="003901B9">
                        <w:rPr>
                          <w:rFonts w:asciiTheme="minorHAnsi" w:hAnsiTheme="minorHAnsi"/>
                        </w:rPr>
                        <w:t>, 201</w:t>
                      </w:r>
                      <w:r w:rsidR="003901B9" w:rsidRPr="003901B9">
                        <w:rPr>
                          <w:rFonts w:asciiTheme="minorHAnsi" w:hAnsiTheme="minorHAnsi"/>
                        </w:rPr>
                        <w:t>6</w:t>
                      </w:r>
                    </w:p>
                    <w:p w:rsidR="00B30B3C" w:rsidRPr="003901B9" w:rsidRDefault="00B30B3C" w:rsidP="00B30B3C">
                      <w:pPr>
                        <w:pStyle w:val="ListParagraph"/>
                        <w:numPr>
                          <w:ilvl w:val="0"/>
                          <w:numId w:val="1"/>
                        </w:numPr>
                        <w:spacing w:line="360" w:lineRule="auto"/>
                        <w:rPr>
                          <w:rFonts w:asciiTheme="minorHAnsi" w:hAnsiTheme="minorHAnsi"/>
                        </w:rPr>
                      </w:pPr>
                      <w:r w:rsidRPr="003901B9">
                        <w:rPr>
                          <w:rFonts w:asciiTheme="minorHAnsi" w:hAnsiTheme="minorHAnsi"/>
                        </w:rPr>
                        <w:t xml:space="preserve">Vote on EBOC applications </w:t>
                      </w:r>
                    </w:p>
                    <w:p w:rsidR="00B30B3C" w:rsidRDefault="00725512" w:rsidP="00B30B3C">
                      <w:pPr>
                        <w:spacing w:line="360" w:lineRule="auto"/>
                        <w:ind w:firstLine="720"/>
                        <w:rPr>
                          <w:rFonts w:asciiTheme="minorHAnsi" w:hAnsiTheme="minorHAnsi"/>
                        </w:rPr>
                      </w:pPr>
                      <w:r w:rsidRPr="003901B9">
                        <w:rPr>
                          <w:rFonts w:asciiTheme="minorHAnsi" w:hAnsiTheme="minorHAnsi"/>
                        </w:rPr>
                        <w:t>February 02, 2016</w:t>
                      </w:r>
                      <w:r>
                        <w:rPr>
                          <w:rFonts w:asciiTheme="minorHAnsi" w:hAnsiTheme="minorHAnsi"/>
                        </w:rPr>
                        <w:t xml:space="preserve"> </w:t>
                      </w:r>
                      <w:r w:rsidR="00B30B3C">
                        <w:rPr>
                          <w:rFonts w:asciiTheme="minorHAnsi" w:hAnsiTheme="minorHAnsi"/>
                        </w:rPr>
                        <w:t>through</w:t>
                      </w:r>
                      <w:r w:rsidR="00B30B3C" w:rsidRPr="0037088E">
                        <w:rPr>
                          <w:rFonts w:asciiTheme="minorHAnsi" w:hAnsiTheme="minorHAnsi"/>
                        </w:rPr>
                        <w:t xml:space="preserve"> </w:t>
                      </w:r>
                      <w:r>
                        <w:rPr>
                          <w:rFonts w:asciiTheme="minorHAnsi" w:hAnsiTheme="minorHAnsi"/>
                        </w:rPr>
                        <w:t>May 05</w:t>
                      </w:r>
                      <w:r w:rsidR="00B30B3C" w:rsidRPr="000D3235">
                        <w:rPr>
                          <w:rFonts w:asciiTheme="minorHAnsi" w:hAnsiTheme="minorHAnsi"/>
                        </w:rPr>
                        <w:t>, 201</w:t>
                      </w:r>
                      <w:r>
                        <w:rPr>
                          <w:rFonts w:asciiTheme="minorHAnsi" w:hAnsiTheme="minorHAnsi"/>
                        </w:rPr>
                        <w:t>6</w:t>
                      </w:r>
                    </w:p>
                    <w:p w:rsidR="00B30B3C" w:rsidRDefault="00B30B3C" w:rsidP="00B30B3C">
                      <w:pPr>
                        <w:pStyle w:val="ListParagraph"/>
                        <w:numPr>
                          <w:ilvl w:val="0"/>
                          <w:numId w:val="1"/>
                        </w:numPr>
                        <w:spacing w:line="360" w:lineRule="auto"/>
                        <w:rPr>
                          <w:rFonts w:asciiTheme="minorHAnsi" w:hAnsiTheme="minorHAnsi"/>
                        </w:rPr>
                      </w:pPr>
                      <w:r>
                        <w:rPr>
                          <w:rFonts w:asciiTheme="minorHAnsi" w:hAnsiTheme="minorHAnsi"/>
                        </w:rPr>
                        <w:t>Purchasing Reports</w:t>
                      </w:r>
                    </w:p>
                    <w:p w:rsidR="00B30B3C" w:rsidRDefault="00B30B3C" w:rsidP="00B30B3C">
                      <w:pPr>
                        <w:pStyle w:val="ListParagraph"/>
                        <w:numPr>
                          <w:ilvl w:val="0"/>
                          <w:numId w:val="1"/>
                        </w:numPr>
                        <w:spacing w:line="360" w:lineRule="auto"/>
                        <w:rPr>
                          <w:rFonts w:asciiTheme="minorHAnsi" w:hAnsiTheme="minorHAnsi"/>
                        </w:rPr>
                      </w:pPr>
                      <w:r w:rsidRPr="00425E7E">
                        <w:rPr>
                          <w:rFonts w:asciiTheme="minorHAnsi" w:hAnsiTheme="minorHAnsi"/>
                        </w:rPr>
                        <w:t>Member Comments</w:t>
                      </w:r>
                    </w:p>
                    <w:p w:rsidR="00B30B3C" w:rsidRPr="000A5DF3" w:rsidRDefault="00B30B3C" w:rsidP="00B30B3C">
                      <w:pPr>
                        <w:pStyle w:val="ListParagraph"/>
                        <w:numPr>
                          <w:ilvl w:val="0"/>
                          <w:numId w:val="1"/>
                        </w:numPr>
                        <w:spacing w:line="360" w:lineRule="auto"/>
                        <w:rPr>
                          <w:rFonts w:asciiTheme="minorHAnsi" w:hAnsiTheme="minorHAnsi"/>
                        </w:rPr>
                      </w:pPr>
                      <w:r w:rsidRPr="000A5DF3">
                        <w:rPr>
                          <w:rFonts w:asciiTheme="minorHAnsi" w:hAnsiTheme="minorHAnsi"/>
                        </w:rPr>
                        <w:t>Adjourn Meeting</w:t>
                      </w:r>
                    </w:p>
                    <w:p w:rsidR="00B30B3C" w:rsidRPr="00BF3873" w:rsidRDefault="00B30B3C" w:rsidP="00B30B3C">
                      <w:pPr>
                        <w:rPr>
                          <w:rFonts w:asciiTheme="minorHAnsi" w:hAnsiTheme="minorHAnsi"/>
                          <w:sz w:val="22"/>
                          <w:szCs w:val="22"/>
                        </w:rPr>
                      </w:pPr>
                    </w:p>
                  </w:txbxContent>
                </v:textbox>
              </v:shape>
            </w:pict>
          </mc:Fallback>
        </mc:AlternateContent>
      </w:r>
      <w:r w:rsidR="00797F3C">
        <w:rPr>
          <w:rFonts w:ascii="Arial" w:hAnsi="Arial" w:cs="Arial"/>
          <w:i/>
          <w:noProof/>
          <w:sz w:val="20"/>
          <w:szCs w:val="20"/>
        </w:rPr>
        <mc:AlternateContent>
          <mc:Choice Requires="wps">
            <w:drawing>
              <wp:anchor distT="0" distB="0" distL="114300" distR="114300" simplePos="0" relativeHeight="251654144" behindDoc="1" locked="1" layoutInCell="1" allowOverlap="1" wp14:anchorId="319AA791" wp14:editId="151B2FEF">
                <wp:simplePos x="0" y="0"/>
                <wp:positionH relativeFrom="column">
                  <wp:posOffset>-828675</wp:posOffset>
                </wp:positionH>
                <wp:positionV relativeFrom="page">
                  <wp:posOffset>1999615</wp:posOffset>
                </wp:positionV>
                <wp:extent cx="1590675" cy="4181475"/>
                <wp:effectExtent l="0" t="0" r="9525" b="9525"/>
                <wp:wrapTight wrapText="bothSides">
                  <wp:wrapPolygon edited="0">
                    <wp:start x="0" y="0"/>
                    <wp:lineTo x="0" y="21551"/>
                    <wp:lineTo x="21471" y="21551"/>
                    <wp:lineTo x="21471"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18147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797F3C" w:rsidRPr="009062C1" w:rsidRDefault="00797F3C" w:rsidP="00797F3C">
                            <w:pPr>
                              <w:jc w:val="right"/>
                              <w:rPr>
                                <w:rFonts w:asciiTheme="majorHAnsi" w:hAnsiTheme="majorHAnsi"/>
                                <w:b/>
                                <w:i/>
                                <w:sz w:val="22"/>
                                <w:szCs w:val="22"/>
                              </w:rPr>
                            </w:pPr>
                            <w:r w:rsidRPr="009062C1">
                              <w:rPr>
                                <w:rFonts w:asciiTheme="majorHAnsi" w:hAnsiTheme="majorHAnsi"/>
                                <w:b/>
                                <w:i/>
                                <w:sz w:val="22"/>
                                <w:szCs w:val="22"/>
                              </w:rPr>
                              <w:t>Howard County EBOC</w:t>
                            </w:r>
                          </w:p>
                          <w:p w:rsidR="00797F3C" w:rsidRPr="009062C1" w:rsidRDefault="00797F3C" w:rsidP="00797F3C">
                            <w:pPr>
                              <w:jc w:val="right"/>
                              <w:rPr>
                                <w:rFonts w:asciiTheme="majorHAnsi" w:hAnsiTheme="majorHAnsi"/>
                                <w:b/>
                                <w:i/>
                                <w:sz w:val="20"/>
                                <w:szCs w:val="20"/>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Chair</w:t>
                            </w:r>
                          </w:p>
                          <w:p w:rsidR="00D27C62" w:rsidRPr="009062C1" w:rsidRDefault="00AD37DD" w:rsidP="00D27C62">
                            <w:pPr>
                              <w:jc w:val="right"/>
                              <w:rPr>
                                <w:rFonts w:asciiTheme="majorHAnsi" w:hAnsiTheme="majorHAnsi"/>
                                <w:i/>
                                <w:sz w:val="20"/>
                                <w:szCs w:val="20"/>
                              </w:rPr>
                            </w:pPr>
                            <w:r w:rsidRPr="00AD37DD">
                              <w:rPr>
                                <w:rFonts w:asciiTheme="majorHAnsi" w:hAnsiTheme="majorHAnsi"/>
                                <w:i/>
                                <w:sz w:val="20"/>
                                <w:szCs w:val="20"/>
                              </w:rPr>
                              <w:t>Nathaniel</w:t>
                            </w:r>
                            <w:r>
                              <w:rPr>
                                <w:rFonts w:asciiTheme="majorHAnsi" w:hAnsiTheme="majorHAnsi"/>
                                <w:i/>
                                <w:sz w:val="20"/>
                                <w:szCs w:val="20"/>
                              </w:rPr>
                              <w:t xml:space="preserve"> </w:t>
                            </w:r>
                            <w:r w:rsidR="00D27C62" w:rsidRPr="009062C1">
                              <w:rPr>
                                <w:rFonts w:asciiTheme="majorHAnsi" w:hAnsiTheme="majorHAnsi"/>
                                <w:i/>
                                <w:sz w:val="20"/>
                                <w:szCs w:val="20"/>
                              </w:rPr>
                              <w:t>Alston, Jr.</w:t>
                            </w:r>
                          </w:p>
                          <w:p w:rsidR="00797F3C" w:rsidRPr="009062C1" w:rsidRDefault="00797F3C" w:rsidP="00797F3C">
                            <w:pPr>
                              <w:jc w:val="right"/>
                              <w:rPr>
                                <w:rFonts w:asciiTheme="majorHAnsi" w:hAnsiTheme="majorHAnsi"/>
                                <w:b/>
                                <w:i/>
                                <w:sz w:val="4"/>
                                <w:szCs w:val="4"/>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Vice Chair</w:t>
                            </w:r>
                          </w:p>
                          <w:p w:rsidR="00D27C62" w:rsidRPr="001964D3" w:rsidRDefault="00D27C62" w:rsidP="00D27C62">
                            <w:pPr>
                              <w:jc w:val="right"/>
                              <w:rPr>
                                <w:rFonts w:asciiTheme="majorHAnsi" w:hAnsiTheme="majorHAnsi"/>
                                <w:i/>
                                <w:sz w:val="20"/>
                                <w:szCs w:val="20"/>
                              </w:rPr>
                            </w:pPr>
                            <w:r>
                              <w:rPr>
                                <w:rFonts w:asciiTheme="majorHAnsi" w:hAnsiTheme="majorHAnsi"/>
                                <w:i/>
                                <w:sz w:val="20"/>
                                <w:szCs w:val="20"/>
                              </w:rPr>
                              <w:t>Nancy Briguglio</w:t>
                            </w:r>
                          </w:p>
                          <w:p w:rsidR="00797F3C" w:rsidRPr="009062C1" w:rsidRDefault="00797F3C" w:rsidP="00797F3C">
                            <w:pPr>
                              <w:jc w:val="right"/>
                              <w:rPr>
                                <w:rFonts w:asciiTheme="majorHAnsi" w:hAnsiTheme="majorHAnsi"/>
                                <w:i/>
                                <w:sz w:val="4"/>
                                <w:szCs w:val="4"/>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Ex-Officio</w:t>
                            </w:r>
                          </w:p>
                          <w:p w:rsidR="00797F3C" w:rsidRPr="009062C1" w:rsidRDefault="00797F3C" w:rsidP="00797F3C">
                            <w:pPr>
                              <w:jc w:val="right"/>
                              <w:rPr>
                                <w:rFonts w:asciiTheme="majorHAnsi" w:hAnsiTheme="majorHAnsi"/>
                                <w:i/>
                                <w:sz w:val="20"/>
                                <w:szCs w:val="20"/>
                              </w:rPr>
                            </w:pPr>
                            <w:r w:rsidRPr="009062C1">
                              <w:rPr>
                                <w:rFonts w:asciiTheme="majorHAnsi" w:hAnsiTheme="majorHAnsi"/>
                                <w:i/>
                                <w:sz w:val="20"/>
                                <w:szCs w:val="20"/>
                              </w:rPr>
                              <w:t>Lonnie Robbins</w:t>
                            </w:r>
                          </w:p>
                          <w:p w:rsidR="00797F3C" w:rsidRPr="009062C1" w:rsidRDefault="00797F3C" w:rsidP="00797F3C">
                            <w:pPr>
                              <w:jc w:val="right"/>
                              <w:rPr>
                                <w:rFonts w:asciiTheme="majorHAnsi" w:hAnsiTheme="majorHAnsi"/>
                                <w:i/>
                                <w:sz w:val="4"/>
                                <w:szCs w:val="4"/>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Executive Secretary</w:t>
                            </w:r>
                          </w:p>
                          <w:p w:rsidR="00797F3C" w:rsidRPr="009062C1" w:rsidRDefault="00797F3C" w:rsidP="00797F3C">
                            <w:pPr>
                              <w:jc w:val="right"/>
                              <w:rPr>
                                <w:rFonts w:asciiTheme="majorHAnsi" w:hAnsiTheme="majorHAnsi"/>
                                <w:i/>
                                <w:sz w:val="20"/>
                                <w:szCs w:val="20"/>
                              </w:rPr>
                            </w:pPr>
                            <w:r w:rsidRPr="009062C1">
                              <w:rPr>
                                <w:rFonts w:asciiTheme="majorHAnsi" w:hAnsiTheme="majorHAnsi"/>
                                <w:i/>
                                <w:sz w:val="20"/>
                                <w:szCs w:val="20"/>
                              </w:rPr>
                              <w:t>Darla Herbold</w:t>
                            </w:r>
                          </w:p>
                          <w:p w:rsidR="00797F3C" w:rsidRPr="009062C1" w:rsidRDefault="00797F3C" w:rsidP="00797F3C">
                            <w:pPr>
                              <w:jc w:val="right"/>
                              <w:rPr>
                                <w:rFonts w:asciiTheme="majorHAnsi" w:hAnsiTheme="majorHAnsi"/>
                                <w:b/>
                                <w:i/>
                                <w:sz w:val="22"/>
                                <w:szCs w:val="22"/>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Legal Counsel</w:t>
                            </w:r>
                          </w:p>
                          <w:p w:rsidR="00797F3C" w:rsidRPr="009062C1" w:rsidRDefault="00797F3C" w:rsidP="00797F3C">
                            <w:pPr>
                              <w:jc w:val="right"/>
                              <w:rPr>
                                <w:rFonts w:asciiTheme="majorHAnsi" w:hAnsiTheme="majorHAnsi"/>
                                <w:i/>
                                <w:sz w:val="20"/>
                                <w:szCs w:val="20"/>
                              </w:rPr>
                            </w:pPr>
                            <w:r w:rsidRPr="009062C1">
                              <w:rPr>
                                <w:rFonts w:asciiTheme="majorHAnsi" w:hAnsiTheme="majorHAnsi"/>
                                <w:i/>
                                <w:sz w:val="20"/>
                                <w:szCs w:val="20"/>
                              </w:rPr>
                              <w:t>Constance Tucker</w:t>
                            </w:r>
                          </w:p>
                          <w:p w:rsidR="00797F3C" w:rsidRPr="009062C1" w:rsidRDefault="00797F3C" w:rsidP="00797F3C">
                            <w:pPr>
                              <w:jc w:val="right"/>
                              <w:rPr>
                                <w:rFonts w:asciiTheme="majorHAnsi" w:hAnsiTheme="majorHAnsi"/>
                                <w:b/>
                                <w:i/>
                                <w:sz w:val="22"/>
                                <w:szCs w:val="22"/>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 xml:space="preserve">EBO Coordinator </w:t>
                            </w:r>
                          </w:p>
                          <w:p w:rsidR="00797F3C" w:rsidRPr="009062C1" w:rsidRDefault="00797F3C" w:rsidP="00797F3C">
                            <w:pPr>
                              <w:jc w:val="right"/>
                              <w:rPr>
                                <w:rFonts w:asciiTheme="majorHAnsi" w:hAnsiTheme="majorHAnsi"/>
                                <w:i/>
                                <w:sz w:val="20"/>
                                <w:szCs w:val="20"/>
                              </w:rPr>
                            </w:pPr>
                            <w:r w:rsidRPr="009062C1">
                              <w:rPr>
                                <w:rFonts w:asciiTheme="majorHAnsi" w:hAnsiTheme="majorHAnsi"/>
                                <w:i/>
                                <w:sz w:val="20"/>
                                <w:szCs w:val="20"/>
                              </w:rPr>
                              <w:t>Mahesh Sabnani</w:t>
                            </w:r>
                          </w:p>
                          <w:p w:rsidR="00797F3C" w:rsidRPr="009062C1" w:rsidRDefault="00797F3C" w:rsidP="00797F3C">
                            <w:pPr>
                              <w:jc w:val="right"/>
                              <w:rPr>
                                <w:rFonts w:asciiTheme="majorHAnsi" w:hAnsiTheme="majorHAnsi"/>
                                <w:b/>
                                <w:i/>
                                <w:sz w:val="22"/>
                                <w:szCs w:val="22"/>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Members</w:t>
                            </w:r>
                          </w:p>
                          <w:p w:rsidR="008D4B75" w:rsidRPr="009062C1" w:rsidRDefault="008D4B75" w:rsidP="008D4B75">
                            <w:pPr>
                              <w:jc w:val="right"/>
                              <w:rPr>
                                <w:rFonts w:asciiTheme="majorHAnsi" w:hAnsiTheme="majorHAnsi"/>
                                <w:i/>
                                <w:sz w:val="20"/>
                                <w:szCs w:val="20"/>
                              </w:rPr>
                            </w:pPr>
                            <w:r w:rsidRPr="009062C1">
                              <w:rPr>
                                <w:rFonts w:asciiTheme="majorHAnsi" w:hAnsiTheme="majorHAnsi"/>
                                <w:i/>
                                <w:sz w:val="20"/>
                                <w:szCs w:val="20"/>
                              </w:rPr>
                              <w:t>Roger Barnes</w:t>
                            </w:r>
                          </w:p>
                          <w:p w:rsidR="005306CB" w:rsidRDefault="005306CB" w:rsidP="00797F3C">
                            <w:pPr>
                              <w:jc w:val="right"/>
                              <w:rPr>
                                <w:rFonts w:asciiTheme="majorHAnsi" w:hAnsiTheme="majorHAnsi"/>
                                <w:i/>
                                <w:sz w:val="20"/>
                                <w:szCs w:val="20"/>
                              </w:rPr>
                            </w:pPr>
                            <w:r>
                              <w:rPr>
                                <w:rFonts w:asciiTheme="majorHAnsi" w:hAnsiTheme="majorHAnsi"/>
                                <w:i/>
                                <w:sz w:val="20"/>
                                <w:szCs w:val="20"/>
                              </w:rPr>
                              <w:t>Barry Curtis</w:t>
                            </w:r>
                          </w:p>
                          <w:p w:rsidR="00B076E1" w:rsidRDefault="00B076E1" w:rsidP="00797F3C">
                            <w:pPr>
                              <w:jc w:val="right"/>
                              <w:rPr>
                                <w:rFonts w:asciiTheme="majorHAnsi" w:hAnsiTheme="majorHAnsi"/>
                                <w:i/>
                                <w:sz w:val="20"/>
                                <w:szCs w:val="20"/>
                              </w:rPr>
                            </w:pPr>
                            <w:r>
                              <w:rPr>
                                <w:rFonts w:asciiTheme="majorHAnsi" w:hAnsiTheme="majorHAnsi"/>
                                <w:i/>
                                <w:sz w:val="20"/>
                                <w:szCs w:val="20"/>
                              </w:rPr>
                              <w:t>Steven Joss</w:t>
                            </w:r>
                          </w:p>
                          <w:p w:rsidR="00797F3C" w:rsidRDefault="00797F3C" w:rsidP="00797F3C">
                            <w:pPr>
                              <w:jc w:val="right"/>
                              <w:rPr>
                                <w:rFonts w:asciiTheme="majorHAnsi" w:hAnsiTheme="majorHAnsi"/>
                                <w:i/>
                                <w:sz w:val="20"/>
                                <w:szCs w:val="20"/>
                              </w:rPr>
                            </w:pPr>
                            <w:r w:rsidRPr="009062C1">
                              <w:rPr>
                                <w:rFonts w:asciiTheme="majorHAnsi" w:hAnsiTheme="majorHAnsi"/>
                                <w:i/>
                                <w:sz w:val="20"/>
                                <w:szCs w:val="20"/>
                              </w:rPr>
                              <w:t>Margaret Kim</w:t>
                            </w:r>
                          </w:p>
                          <w:p w:rsidR="002B3FA6" w:rsidRPr="009062C1" w:rsidRDefault="002B3FA6" w:rsidP="00797F3C">
                            <w:pPr>
                              <w:jc w:val="right"/>
                              <w:rPr>
                                <w:rFonts w:asciiTheme="majorHAnsi" w:hAnsiTheme="majorHAnsi"/>
                                <w:i/>
                                <w:sz w:val="20"/>
                                <w:szCs w:val="20"/>
                              </w:rPr>
                            </w:pPr>
                            <w:r>
                              <w:rPr>
                                <w:rFonts w:asciiTheme="majorHAnsi" w:hAnsiTheme="majorHAnsi"/>
                                <w:i/>
                                <w:sz w:val="20"/>
                                <w:szCs w:val="20"/>
                              </w:rPr>
                              <w:t>Jason Peay</w:t>
                            </w:r>
                          </w:p>
                          <w:p w:rsidR="0087597F" w:rsidRDefault="0087597F" w:rsidP="00797F3C">
                            <w:pPr>
                              <w:jc w:val="right"/>
                              <w:rPr>
                                <w:rFonts w:asciiTheme="majorHAnsi" w:hAnsiTheme="majorHAnsi"/>
                                <w:i/>
                                <w:sz w:val="20"/>
                                <w:szCs w:val="20"/>
                              </w:rPr>
                            </w:pPr>
                            <w:r>
                              <w:rPr>
                                <w:rFonts w:asciiTheme="majorHAnsi" w:hAnsiTheme="majorHAnsi"/>
                                <w:i/>
                                <w:sz w:val="20"/>
                                <w:szCs w:val="20"/>
                              </w:rPr>
                              <w:t>Shahan Rizvi</w:t>
                            </w:r>
                          </w:p>
                          <w:p w:rsidR="00797F3C" w:rsidRPr="00191491" w:rsidRDefault="00797F3C" w:rsidP="00797F3C">
                            <w:pPr>
                              <w:jc w:val="right"/>
                              <w:rPr>
                                <w:rFonts w:asciiTheme="majorHAnsi" w:hAnsiTheme="majorHAnsi"/>
                                <w:sz w:val="20"/>
                                <w:szCs w:val="20"/>
                              </w:rPr>
                            </w:pPr>
                            <w:r>
                              <w:rPr>
                                <w:rFonts w:asciiTheme="majorHAnsi" w:hAnsiTheme="majorHAnsi"/>
                                <w:i/>
                                <w:sz w:val="20"/>
                                <w:szCs w:val="20"/>
                              </w:rPr>
                              <w:t>Tajuddin Sabree</w:t>
                            </w:r>
                          </w:p>
                          <w:p w:rsidR="00797F3C" w:rsidRPr="00A704E6" w:rsidRDefault="00797F3C" w:rsidP="00797F3C">
                            <w:pPr>
                              <w:jc w:val="right"/>
                              <w:rPr>
                                <w:sz w:val="20"/>
                                <w:szCs w:val="20"/>
                              </w:rPr>
                            </w:pPr>
                          </w:p>
                          <w:p w:rsidR="00797F3C" w:rsidRPr="00A704E6" w:rsidRDefault="00797F3C" w:rsidP="00797F3C">
                            <w:pPr>
                              <w:jc w:val="right"/>
                              <w:rPr>
                                <w:sz w:val="20"/>
                                <w:szCs w:val="20"/>
                              </w:rPr>
                            </w:pPr>
                          </w:p>
                          <w:p w:rsidR="00797F3C" w:rsidRPr="00A704E6" w:rsidRDefault="00797F3C" w:rsidP="00797F3C">
                            <w:pPr>
                              <w:jc w:val="right"/>
                              <w:rPr>
                                <w:sz w:val="18"/>
                                <w:szCs w:val="18"/>
                              </w:rPr>
                            </w:pPr>
                          </w:p>
                          <w:p w:rsidR="00797F3C" w:rsidRPr="00A704E6" w:rsidRDefault="00797F3C" w:rsidP="00797F3C">
                            <w:pPr>
                              <w:jc w:val="right"/>
                              <w:rPr>
                                <w:sz w:val="18"/>
                                <w:szCs w:val="18"/>
                              </w:rPr>
                            </w:pPr>
                          </w:p>
                          <w:p w:rsidR="00797F3C" w:rsidRPr="00A704E6" w:rsidRDefault="00797F3C" w:rsidP="00797F3C">
                            <w:pPr>
                              <w:jc w:val="righ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65.25pt;margin-top:157.45pt;width:125.25pt;height:3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" stroked="f" strokecolor="black [3213]">
                <v:textbox>
                  <w:txbxContent>
                    <w:p w:rsidR="00797F3C" w:rsidRPr="009062C1" w:rsidRDefault="00797F3C" w:rsidP="00797F3C">
                      <w:pPr>
                        <w:jc w:val="right"/>
                        <w:rPr>
                          <w:rFonts w:asciiTheme="majorHAnsi" w:hAnsiTheme="majorHAnsi"/>
                          <w:b/>
                          <w:i/>
                          <w:sz w:val="22"/>
                          <w:szCs w:val="22"/>
                        </w:rPr>
                      </w:pPr>
                      <w:r w:rsidRPr="009062C1">
                        <w:rPr>
                          <w:rFonts w:asciiTheme="majorHAnsi" w:hAnsiTheme="majorHAnsi"/>
                          <w:b/>
                          <w:i/>
                          <w:sz w:val="22"/>
                          <w:szCs w:val="22"/>
                        </w:rPr>
                        <w:t>Howard County EBOC</w:t>
                      </w:r>
                    </w:p>
                    <w:p w:rsidR="00797F3C" w:rsidRPr="009062C1" w:rsidRDefault="00797F3C" w:rsidP="00797F3C">
                      <w:pPr>
                        <w:jc w:val="right"/>
                        <w:rPr>
                          <w:rFonts w:asciiTheme="majorHAnsi" w:hAnsiTheme="majorHAnsi"/>
                          <w:b/>
                          <w:i/>
                          <w:sz w:val="20"/>
                          <w:szCs w:val="20"/>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Chair</w:t>
                      </w:r>
                    </w:p>
                    <w:p w:rsidR="00D27C62" w:rsidRPr="009062C1" w:rsidRDefault="00AD37DD" w:rsidP="00D27C62">
                      <w:pPr>
                        <w:jc w:val="right"/>
                        <w:rPr>
                          <w:rFonts w:asciiTheme="majorHAnsi" w:hAnsiTheme="majorHAnsi"/>
                          <w:i/>
                          <w:sz w:val="20"/>
                          <w:szCs w:val="20"/>
                        </w:rPr>
                      </w:pPr>
                      <w:r w:rsidRPr="00AD37DD">
                        <w:rPr>
                          <w:rFonts w:asciiTheme="majorHAnsi" w:hAnsiTheme="majorHAnsi"/>
                          <w:i/>
                          <w:sz w:val="20"/>
                          <w:szCs w:val="20"/>
                        </w:rPr>
                        <w:t>Nathaniel</w:t>
                      </w:r>
                      <w:r>
                        <w:rPr>
                          <w:rFonts w:asciiTheme="majorHAnsi" w:hAnsiTheme="majorHAnsi"/>
                          <w:i/>
                          <w:sz w:val="20"/>
                          <w:szCs w:val="20"/>
                        </w:rPr>
                        <w:t xml:space="preserve"> </w:t>
                      </w:r>
                      <w:r w:rsidR="00D27C62" w:rsidRPr="009062C1">
                        <w:rPr>
                          <w:rFonts w:asciiTheme="majorHAnsi" w:hAnsiTheme="majorHAnsi"/>
                          <w:i/>
                          <w:sz w:val="20"/>
                          <w:szCs w:val="20"/>
                        </w:rPr>
                        <w:t>Alston, Jr.</w:t>
                      </w:r>
                    </w:p>
                    <w:p w:rsidR="00797F3C" w:rsidRPr="009062C1" w:rsidRDefault="00797F3C" w:rsidP="00797F3C">
                      <w:pPr>
                        <w:jc w:val="right"/>
                        <w:rPr>
                          <w:rFonts w:asciiTheme="majorHAnsi" w:hAnsiTheme="majorHAnsi"/>
                          <w:b/>
                          <w:i/>
                          <w:sz w:val="4"/>
                          <w:szCs w:val="4"/>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Vice Chair</w:t>
                      </w:r>
                    </w:p>
                    <w:p w:rsidR="00D27C62" w:rsidRPr="001964D3" w:rsidRDefault="00D27C62" w:rsidP="00D27C62">
                      <w:pPr>
                        <w:jc w:val="right"/>
                        <w:rPr>
                          <w:rFonts w:asciiTheme="majorHAnsi" w:hAnsiTheme="majorHAnsi"/>
                          <w:i/>
                          <w:sz w:val="20"/>
                          <w:szCs w:val="20"/>
                        </w:rPr>
                      </w:pPr>
                      <w:r>
                        <w:rPr>
                          <w:rFonts w:asciiTheme="majorHAnsi" w:hAnsiTheme="majorHAnsi"/>
                          <w:i/>
                          <w:sz w:val="20"/>
                          <w:szCs w:val="20"/>
                        </w:rPr>
                        <w:t>Nancy Briguglio</w:t>
                      </w:r>
                    </w:p>
                    <w:p w:rsidR="00797F3C" w:rsidRPr="009062C1" w:rsidRDefault="00797F3C" w:rsidP="00797F3C">
                      <w:pPr>
                        <w:jc w:val="right"/>
                        <w:rPr>
                          <w:rFonts w:asciiTheme="majorHAnsi" w:hAnsiTheme="majorHAnsi"/>
                          <w:i/>
                          <w:sz w:val="4"/>
                          <w:szCs w:val="4"/>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Ex-Officio</w:t>
                      </w:r>
                    </w:p>
                    <w:p w:rsidR="00797F3C" w:rsidRPr="009062C1" w:rsidRDefault="00797F3C" w:rsidP="00797F3C">
                      <w:pPr>
                        <w:jc w:val="right"/>
                        <w:rPr>
                          <w:rFonts w:asciiTheme="majorHAnsi" w:hAnsiTheme="majorHAnsi"/>
                          <w:i/>
                          <w:sz w:val="20"/>
                          <w:szCs w:val="20"/>
                        </w:rPr>
                      </w:pPr>
                      <w:r w:rsidRPr="009062C1">
                        <w:rPr>
                          <w:rFonts w:asciiTheme="majorHAnsi" w:hAnsiTheme="majorHAnsi"/>
                          <w:i/>
                          <w:sz w:val="20"/>
                          <w:szCs w:val="20"/>
                        </w:rPr>
                        <w:t>Lonnie Robbins</w:t>
                      </w:r>
                    </w:p>
                    <w:p w:rsidR="00797F3C" w:rsidRPr="009062C1" w:rsidRDefault="00797F3C" w:rsidP="00797F3C">
                      <w:pPr>
                        <w:jc w:val="right"/>
                        <w:rPr>
                          <w:rFonts w:asciiTheme="majorHAnsi" w:hAnsiTheme="majorHAnsi"/>
                          <w:i/>
                          <w:sz w:val="4"/>
                          <w:szCs w:val="4"/>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Executive Secretary</w:t>
                      </w:r>
                    </w:p>
                    <w:p w:rsidR="00797F3C" w:rsidRPr="009062C1" w:rsidRDefault="00797F3C" w:rsidP="00797F3C">
                      <w:pPr>
                        <w:jc w:val="right"/>
                        <w:rPr>
                          <w:rFonts w:asciiTheme="majorHAnsi" w:hAnsiTheme="majorHAnsi"/>
                          <w:i/>
                          <w:sz w:val="20"/>
                          <w:szCs w:val="20"/>
                        </w:rPr>
                      </w:pPr>
                      <w:r w:rsidRPr="009062C1">
                        <w:rPr>
                          <w:rFonts w:asciiTheme="majorHAnsi" w:hAnsiTheme="majorHAnsi"/>
                          <w:i/>
                          <w:sz w:val="20"/>
                          <w:szCs w:val="20"/>
                        </w:rPr>
                        <w:t>Darla Herbold</w:t>
                      </w:r>
                    </w:p>
                    <w:p w:rsidR="00797F3C" w:rsidRPr="009062C1" w:rsidRDefault="00797F3C" w:rsidP="00797F3C">
                      <w:pPr>
                        <w:jc w:val="right"/>
                        <w:rPr>
                          <w:rFonts w:asciiTheme="majorHAnsi" w:hAnsiTheme="majorHAnsi"/>
                          <w:b/>
                          <w:i/>
                          <w:sz w:val="22"/>
                          <w:szCs w:val="22"/>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Legal Counsel</w:t>
                      </w:r>
                    </w:p>
                    <w:p w:rsidR="00797F3C" w:rsidRPr="009062C1" w:rsidRDefault="00797F3C" w:rsidP="00797F3C">
                      <w:pPr>
                        <w:jc w:val="right"/>
                        <w:rPr>
                          <w:rFonts w:asciiTheme="majorHAnsi" w:hAnsiTheme="majorHAnsi"/>
                          <w:i/>
                          <w:sz w:val="20"/>
                          <w:szCs w:val="20"/>
                        </w:rPr>
                      </w:pPr>
                      <w:r w:rsidRPr="009062C1">
                        <w:rPr>
                          <w:rFonts w:asciiTheme="majorHAnsi" w:hAnsiTheme="majorHAnsi"/>
                          <w:i/>
                          <w:sz w:val="20"/>
                          <w:szCs w:val="20"/>
                        </w:rPr>
                        <w:t>Constance Tucker</w:t>
                      </w:r>
                    </w:p>
                    <w:p w:rsidR="00797F3C" w:rsidRPr="009062C1" w:rsidRDefault="00797F3C" w:rsidP="00797F3C">
                      <w:pPr>
                        <w:jc w:val="right"/>
                        <w:rPr>
                          <w:rFonts w:asciiTheme="majorHAnsi" w:hAnsiTheme="majorHAnsi"/>
                          <w:b/>
                          <w:i/>
                          <w:sz w:val="22"/>
                          <w:szCs w:val="22"/>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 xml:space="preserve">EBO Coordinator </w:t>
                      </w:r>
                    </w:p>
                    <w:p w:rsidR="00797F3C" w:rsidRPr="009062C1" w:rsidRDefault="00797F3C" w:rsidP="00797F3C">
                      <w:pPr>
                        <w:jc w:val="right"/>
                        <w:rPr>
                          <w:rFonts w:asciiTheme="majorHAnsi" w:hAnsiTheme="majorHAnsi"/>
                          <w:i/>
                          <w:sz w:val="20"/>
                          <w:szCs w:val="20"/>
                        </w:rPr>
                      </w:pPr>
                      <w:r w:rsidRPr="009062C1">
                        <w:rPr>
                          <w:rFonts w:asciiTheme="majorHAnsi" w:hAnsiTheme="majorHAnsi"/>
                          <w:i/>
                          <w:sz w:val="20"/>
                          <w:szCs w:val="20"/>
                        </w:rPr>
                        <w:t>Mahesh Sabnani</w:t>
                      </w:r>
                    </w:p>
                    <w:p w:rsidR="00797F3C" w:rsidRPr="009062C1" w:rsidRDefault="00797F3C" w:rsidP="00797F3C">
                      <w:pPr>
                        <w:jc w:val="right"/>
                        <w:rPr>
                          <w:rFonts w:asciiTheme="majorHAnsi" w:hAnsiTheme="majorHAnsi"/>
                          <w:b/>
                          <w:i/>
                          <w:sz w:val="22"/>
                          <w:szCs w:val="22"/>
                        </w:rPr>
                      </w:pPr>
                    </w:p>
                    <w:p w:rsidR="00797F3C" w:rsidRPr="009062C1" w:rsidRDefault="00797F3C" w:rsidP="00797F3C">
                      <w:pPr>
                        <w:jc w:val="right"/>
                        <w:rPr>
                          <w:rFonts w:asciiTheme="majorHAnsi" w:hAnsiTheme="majorHAnsi"/>
                          <w:b/>
                          <w:i/>
                          <w:sz w:val="20"/>
                          <w:szCs w:val="20"/>
                        </w:rPr>
                      </w:pPr>
                      <w:r w:rsidRPr="009062C1">
                        <w:rPr>
                          <w:rFonts w:asciiTheme="majorHAnsi" w:hAnsiTheme="majorHAnsi"/>
                          <w:b/>
                          <w:i/>
                          <w:sz w:val="20"/>
                          <w:szCs w:val="20"/>
                        </w:rPr>
                        <w:t>Members</w:t>
                      </w:r>
                    </w:p>
                    <w:p w:rsidR="008D4B75" w:rsidRPr="009062C1" w:rsidRDefault="008D4B75" w:rsidP="008D4B75">
                      <w:pPr>
                        <w:jc w:val="right"/>
                        <w:rPr>
                          <w:rFonts w:asciiTheme="majorHAnsi" w:hAnsiTheme="majorHAnsi"/>
                          <w:i/>
                          <w:sz w:val="20"/>
                          <w:szCs w:val="20"/>
                        </w:rPr>
                      </w:pPr>
                      <w:r w:rsidRPr="009062C1">
                        <w:rPr>
                          <w:rFonts w:asciiTheme="majorHAnsi" w:hAnsiTheme="majorHAnsi"/>
                          <w:i/>
                          <w:sz w:val="20"/>
                          <w:szCs w:val="20"/>
                        </w:rPr>
                        <w:t>Roger Barnes</w:t>
                      </w:r>
                    </w:p>
                    <w:p w:rsidR="005306CB" w:rsidRDefault="005306CB" w:rsidP="00797F3C">
                      <w:pPr>
                        <w:jc w:val="right"/>
                        <w:rPr>
                          <w:rFonts w:asciiTheme="majorHAnsi" w:hAnsiTheme="majorHAnsi"/>
                          <w:i/>
                          <w:sz w:val="20"/>
                          <w:szCs w:val="20"/>
                        </w:rPr>
                      </w:pPr>
                      <w:r>
                        <w:rPr>
                          <w:rFonts w:asciiTheme="majorHAnsi" w:hAnsiTheme="majorHAnsi"/>
                          <w:i/>
                          <w:sz w:val="20"/>
                          <w:szCs w:val="20"/>
                        </w:rPr>
                        <w:t>Barry Curtis</w:t>
                      </w:r>
                    </w:p>
                    <w:p w:rsidR="00B076E1" w:rsidRDefault="00B076E1" w:rsidP="00797F3C">
                      <w:pPr>
                        <w:jc w:val="right"/>
                        <w:rPr>
                          <w:rFonts w:asciiTheme="majorHAnsi" w:hAnsiTheme="majorHAnsi"/>
                          <w:i/>
                          <w:sz w:val="20"/>
                          <w:szCs w:val="20"/>
                        </w:rPr>
                      </w:pPr>
                      <w:r>
                        <w:rPr>
                          <w:rFonts w:asciiTheme="majorHAnsi" w:hAnsiTheme="majorHAnsi"/>
                          <w:i/>
                          <w:sz w:val="20"/>
                          <w:szCs w:val="20"/>
                        </w:rPr>
                        <w:t>Steven Joss</w:t>
                      </w:r>
                    </w:p>
                    <w:p w:rsidR="00797F3C" w:rsidRDefault="00797F3C" w:rsidP="00797F3C">
                      <w:pPr>
                        <w:jc w:val="right"/>
                        <w:rPr>
                          <w:rFonts w:asciiTheme="majorHAnsi" w:hAnsiTheme="majorHAnsi"/>
                          <w:i/>
                          <w:sz w:val="20"/>
                          <w:szCs w:val="20"/>
                        </w:rPr>
                      </w:pPr>
                      <w:r w:rsidRPr="009062C1">
                        <w:rPr>
                          <w:rFonts w:asciiTheme="majorHAnsi" w:hAnsiTheme="majorHAnsi"/>
                          <w:i/>
                          <w:sz w:val="20"/>
                          <w:szCs w:val="20"/>
                        </w:rPr>
                        <w:t>Margaret Kim</w:t>
                      </w:r>
                    </w:p>
                    <w:p w:rsidR="002B3FA6" w:rsidRPr="009062C1" w:rsidRDefault="002B3FA6" w:rsidP="00797F3C">
                      <w:pPr>
                        <w:jc w:val="right"/>
                        <w:rPr>
                          <w:rFonts w:asciiTheme="majorHAnsi" w:hAnsiTheme="majorHAnsi"/>
                          <w:i/>
                          <w:sz w:val="20"/>
                          <w:szCs w:val="20"/>
                        </w:rPr>
                      </w:pPr>
                      <w:r>
                        <w:rPr>
                          <w:rFonts w:asciiTheme="majorHAnsi" w:hAnsiTheme="majorHAnsi"/>
                          <w:i/>
                          <w:sz w:val="20"/>
                          <w:szCs w:val="20"/>
                        </w:rPr>
                        <w:t>Jason Peay</w:t>
                      </w:r>
                    </w:p>
                    <w:p w:rsidR="0087597F" w:rsidRDefault="0087597F" w:rsidP="00797F3C">
                      <w:pPr>
                        <w:jc w:val="right"/>
                        <w:rPr>
                          <w:rFonts w:asciiTheme="majorHAnsi" w:hAnsiTheme="majorHAnsi"/>
                          <w:i/>
                          <w:sz w:val="20"/>
                          <w:szCs w:val="20"/>
                        </w:rPr>
                      </w:pPr>
                      <w:r>
                        <w:rPr>
                          <w:rFonts w:asciiTheme="majorHAnsi" w:hAnsiTheme="majorHAnsi"/>
                          <w:i/>
                          <w:sz w:val="20"/>
                          <w:szCs w:val="20"/>
                        </w:rPr>
                        <w:t>Shahan Rizvi</w:t>
                      </w:r>
                    </w:p>
                    <w:p w:rsidR="00797F3C" w:rsidRPr="00191491" w:rsidRDefault="00797F3C" w:rsidP="00797F3C">
                      <w:pPr>
                        <w:jc w:val="right"/>
                        <w:rPr>
                          <w:rFonts w:asciiTheme="majorHAnsi" w:hAnsiTheme="majorHAnsi"/>
                          <w:sz w:val="20"/>
                          <w:szCs w:val="20"/>
                        </w:rPr>
                      </w:pPr>
                      <w:r>
                        <w:rPr>
                          <w:rFonts w:asciiTheme="majorHAnsi" w:hAnsiTheme="majorHAnsi"/>
                          <w:i/>
                          <w:sz w:val="20"/>
                          <w:szCs w:val="20"/>
                        </w:rPr>
                        <w:t>Tajuddin Sabree</w:t>
                      </w:r>
                    </w:p>
                    <w:p w:rsidR="00797F3C" w:rsidRPr="00A704E6" w:rsidRDefault="00797F3C" w:rsidP="00797F3C">
                      <w:pPr>
                        <w:jc w:val="right"/>
                        <w:rPr>
                          <w:sz w:val="20"/>
                          <w:szCs w:val="20"/>
                        </w:rPr>
                      </w:pPr>
                    </w:p>
                    <w:p w:rsidR="00797F3C" w:rsidRPr="00A704E6" w:rsidRDefault="00797F3C" w:rsidP="00797F3C">
                      <w:pPr>
                        <w:jc w:val="right"/>
                        <w:rPr>
                          <w:sz w:val="20"/>
                          <w:szCs w:val="20"/>
                        </w:rPr>
                      </w:pPr>
                    </w:p>
                    <w:p w:rsidR="00797F3C" w:rsidRPr="00A704E6" w:rsidRDefault="00797F3C" w:rsidP="00797F3C">
                      <w:pPr>
                        <w:jc w:val="right"/>
                        <w:rPr>
                          <w:sz w:val="18"/>
                          <w:szCs w:val="18"/>
                        </w:rPr>
                      </w:pPr>
                    </w:p>
                    <w:p w:rsidR="00797F3C" w:rsidRPr="00A704E6" w:rsidRDefault="00797F3C" w:rsidP="00797F3C">
                      <w:pPr>
                        <w:jc w:val="right"/>
                        <w:rPr>
                          <w:sz w:val="18"/>
                          <w:szCs w:val="18"/>
                        </w:rPr>
                      </w:pPr>
                    </w:p>
                    <w:p w:rsidR="00797F3C" w:rsidRPr="00A704E6" w:rsidRDefault="00797F3C" w:rsidP="00797F3C">
                      <w:pPr>
                        <w:jc w:val="right"/>
                        <w:rPr>
                          <w:sz w:val="18"/>
                          <w:szCs w:val="18"/>
                        </w:rPr>
                      </w:pPr>
                    </w:p>
                  </w:txbxContent>
                </v:textbox>
                <w10:wrap type="tight" anchory="page"/>
                <w10:anchorlock/>
              </v:shape>
            </w:pict>
          </mc:Fallback>
        </mc:AlternateContent>
      </w:r>
      <w:r w:rsidR="00797F3C">
        <w:rPr>
          <w:rFonts w:ascii="Arial" w:hAnsi="Arial" w:cs="Arial"/>
          <w:i/>
          <w:noProof/>
          <w:sz w:val="20"/>
          <w:szCs w:val="20"/>
        </w:rPr>
        <mc:AlternateContent>
          <mc:Choice Requires="wps">
            <w:drawing>
              <wp:anchor distT="0" distB="0" distL="114300" distR="114300" simplePos="0" relativeHeight="251655168" behindDoc="0" locked="0" layoutInCell="1" allowOverlap="1" wp14:anchorId="4F0A9786" wp14:editId="6463D641">
                <wp:simplePos x="0" y="0"/>
                <wp:positionH relativeFrom="column">
                  <wp:posOffset>28575</wp:posOffset>
                </wp:positionH>
                <wp:positionV relativeFrom="paragraph">
                  <wp:posOffset>152400</wp:posOffset>
                </wp:positionV>
                <wp:extent cx="595312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25pt;margin-top:12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t6JQIAAEs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" strokeweight="1.5pt"/>
            </w:pict>
          </mc:Fallback>
        </mc:AlternateContent>
      </w:r>
      <w:r w:rsidR="00797F3C">
        <w:rPr>
          <w:rFonts w:ascii="Arial" w:hAnsi="Arial" w:cs="Arial"/>
          <w:i/>
          <w:noProof/>
          <w:sz w:val="20"/>
          <w:szCs w:val="20"/>
        </w:rPr>
        <w:drawing>
          <wp:anchor distT="0" distB="0" distL="114300" distR="114300" simplePos="0" relativeHeight="251658240" behindDoc="1" locked="0" layoutInCell="1" allowOverlap="1" wp14:anchorId="651F6F00" wp14:editId="01F248B7">
            <wp:simplePos x="0" y="0"/>
            <wp:positionH relativeFrom="column">
              <wp:posOffset>-600075</wp:posOffset>
            </wp:positionH>
            <wp:positionV relativeFrom="page">
              <wp:posOffset>466090</wp:posOffset>
            </wp:positionV>
            <wp:extent cx="971550" cy="1133475"/>
            <wp:effectExtent l="19050" t="0" r="0" b="0"/>
            <wp:wrapTight wrapText="bothSides">
              <wp:wrapPolygon edited="0">
                <wp:start x="-424" y="0"/>
                <wp:lineTo x="-424" y="21418"/>
                <wp:lineTo x="21600" y="21418"/>
                <wp:lineTo x="21600" y="0"/>
                <wp:lineTo x="-424" y="0"/>
              </wp:wrapPolygon>
            </wp:wrapTight>
            <wp:docPr id="3" name="Picture 1" descr="LOGO-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V"/>
                    <pic:cNvPicPr>
                      <a:picLocks noChangeAspect="1" noChangeArrowheads="1"/>
                    </pic:cNvPicPr>
                  </pic:nvPicPr>
                  <pic:blipFill>
                    <a:blip r:embed="rId8" cstate="print"/>
                    <a:srcRect/>
                    <a:stretch>
                      <a:fillRect/>
                    </a:stretch>
                  </pic:blipFill>
                  <pic:spPr bwMode="auto">
                    <a:xfrm>
                      <a:off x="0" y="0"/>
                      <a:ext cx="971550" cy="1133475"/>
                    </a:xfrm>
                    <a:prstGeom prst="rect">
                      <a:avLst/>
                    </a:prstGeom>
                    <a:noFill/>
                    <a:ln w="9525">
                      <a:noFill/>
                      <a:miter lim="800000"/>
                      <a:headEnd/>
                      <a:tailEnd/>
                    </a:ln>
                  </pic:spPr>
                </pic:pic>
              </a:graphicData>
            </a:graphic>
          </wp:anchor>
        </w:drawing>
      </w:r>
      <w:r w:rsidR="00797F3C">
        <w:rPr>
          <w:rFonts w:ascii="Arial" w:hAnsi="Arial" w:cs="Arial"/>
          <w:i/>
          <w:noProof/>
          <w:sz w:val="20"/>
          <w:szCs w:val="20"/>
        </w:rPr>
        <mc:AlternateContent>
          <mc:Choice Requires="wps">
            <w:drawing>
              <wp:anchor distT="0" distB="0" distL="114300" distR="114300" simplePos="0" relativeHeight="251656192" behindDoc="0" locked="0" layoutInCell="1" allowOverlap="1" wp14:anchorId="46DC55AB" wp14:editId="0DCF5C04">
                <wp:simplePos x="0" y="0"/>
                <wp:positionH relativeFrom="column">
                  <wp:posOffset>-22225</wp:posOffset>
                </wp:positionH>
                <wp:positionV relativeFrom="paragraph">
                  <wp:posOffset>209550</wp:posOffset>
                </wp:positionV>
                <wp:extent cx="6237605" cy="588645"/>
                <wp:effectExtent l="0" t="0" r="444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F3C" w:rsidRDefault="00797F3C" w:rsidP="00797F3C">
                            <w:pPr>
                              <w:rPr>
                                <w:rFonts w:ascii="Arial" w:hAnsi="Arial" w:cs="Arial"/>
                                <w:sz w:val="22"/>
                                <w:szCs w:val="22"/>
                              </w:rPr>
                            </w:pPr>
                            <w:r>
                              <w:rPr>
                                <w:rFonts w:ascii="Arial" w:hAnsi="Arial" w:cs="Arial"/>
                                <w:sz w:val="22"/>
                                <w:szCs w:val="22"/>
                              </w:rPr>
                              <w:t>purchasing@howardcountymd.gov</w:t>
                            </w:r>
                            <w:r w:rsidRPr="00781B9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FAX </w:t>
                            </w:r>
                            <w:r w:rsidRPr="00781B92">
                              <w:rPr>
                                <w:rFonts w:ascii="Arial" w:hAnsi="Arial" w:cs="Arial"/>
                                <w:sz w:val="22"/>
                                <w:szCs w:val="22"/>
                              </w:rPr>
                              <w:t xml:space="preserve">    </w:t>
                            </w:r>
                            <w:r>
                              <w:rPr>
                                <w:rFonts w:ascii="Arial" w:hAnsi="Arial" w:cs="Arial"/>
                                <w:sz w:val="22"/>
                                <w:szCs w:val="22"/>
                              </w:rPr>
                              <w:t>410-313-6388</w:t>
                            </w:r>
                          </w:p>
                          <w:p w:rsidR="00797F3C" w:rsidRPr="00781B92" w:rsidRDefault="00797F3C" w:rsidP="00797F3C">
                            <w:pPr>
                              <w:rPr>
                                <w:rFonts w:ascii="Arial" w:hAnsi="Arial" w:cs="Arial"/>
                                <w:sz w:val="22"/>
                                <w:szCs w:val="22"/>
                              </w:rPr>
                            </w:pPr>
                            <w:r w:rsidRPr="00781B92">
                              <w:rPr>
                                <w:rFonts w:ascii="Arial" w:hAnsi="Arial" w:cs="Arial"/>
                                <w:sz w:val="22"/>
                                <w:szCs w:val="22"/>
                              </w:rPr>
                              <w:t>www.howardcountymd.gov/purchasing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TDD     410-313-2323</w:t>
                            </w:r>
                            <w:r>
                              <w:rPr>
                                <w:rFonts w:ascii="Arial" w:hAnsi="Arial" w:cs="Arial"/>
                                <w:sz w:val="22"/>
                                <w:szCs w:val="22"/>
                              </w:rPr>
                              <w:tab/>
                            </w:r>
                            <w:r>
                              <w:rPr>
                                <w:rFonts w:ascii="Arial" w:hAnsi="Arial" w:cs="Arial"/>
                                <w:sz w:val="22"/>
                                <w:szCs w:val="22"/>
                              </w:rPr>
                              <w:tab/>
                            </w:r>
                            <w:r>
                              <w:rPr>
                                <w:rFonts w:ascii="Arial" w:hAnsi="Arial" w:cs="Arial"/>
                                <w:sz w:val="22"/>
                                <w:szCs w:val="22"/>
                              </w:rPr>
                              <w:tab/>
                            </w:r>
                          </w:p>
                          <w:p w:rsidR="00797F3C" w:rsidRDefault="00797F3C" w:rsidP="00797F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75pt;margin-top:16.5pt;width:491.15pt;height:4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" stroked="f">
                <v:textbox>
                  <w:txbxContent>
                    <w:p w:rsidR="00797F3C" w:rsidRDefault="00797F3C" w:rsidP="00797F3C">
                      <w:pPr>
                        <w:rPr>
                          <w:rFonts w:ascii="Arial" w:hAnsi="Arial" w:cs="Arial"/>
                          <w:sz w:val="22"/>
                          <w:szCs w:val="22"/>
                        </w:rPr>
                      </w:pPr>
                      <w:r>
                        <w:rPr>
                          <w:rFonts w:ascii="Arial" w:hAnsi="Arial" w:cs="Arial"/>
                          <w:sz w:val="22"/>
                          <w:szCs w:val="22"/>
                        </w:rPr>
                        <w:t>purchasing@howardcountymd.gov</w:t>
                      </w:r>
                      <w:r w:rsidRPr="00781B9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FAX </w:t>
                      </w:r>
                      <w:r w:rsidRPr="00781B92">
                        <w:rPr>
                          <w:rFonts w:ascii="Arial" w:hAnsi="Arial" w:cs="Arial"/>
                          <w:sz w:val="22"/>
                          <w:szCs w:val="22"/>
                        </w:rPr>
                        <w:t xml:space="preserve">    </w:t>
                      </w:r>
                      <w:r>
                        <w:rPr>
                          <w:rFonts w:ascii="Arial" w:hAnsi="Arial" w:cs="Arial"/>
                          <w:sz w:val="22"/>
                          <w:szCs w:val="22"/>
                        </w:rPr>
                        <w:t>410-313-6388</w:t>
                      </w:r>
                    </w:p>
                    <w:p w:rsidR="00797F3C" w:rsidRPr="00781B92" w:rsidRDefault="00797F3C" w:rsidP="00797F3C">
                      <w:pPr>
                        <w:rPr>
                          <w:rFonts w:ascii="Arial" w:hAnsi="Arial" w:cs="Arial"/>
                          <w:sz w:val="22"/>
                          <w:szCs w:val="22"/>
                        </w:rPr>
                      </w:pPr>
                      <w:r w:rsidRPr="00781B92">
                        <w:rPr>
                          <w:rFonts w:ascii="Arial" w:hAnsi="Arial" w:cs="Arial"/>
                          <w:sz w:val="22"/>
                          <w:szCs w:val="22"/>
                        </w:rPr>
                        <w:t>www.howardcountymd.gov/purchasing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TDD</w:t>
                      </w:r>
                      <w:proofErr w:type="spellEnd"/>
                      <w:r>
                        <w:rPr>
                          <w:rFonts w:ascii="Arial" w:hAnsi="Arial" w:cs="Arial"/>
                          <w:sz w:val="22"/>
                          <w:szCs w:val="22"/>
                        </w:rPr>
                        <w:t xml:space="preserve">     410-313-2323</w:t>
                      </w:r>
                      <w:r>
                        <w:rPr>
                          <w:rFonts w:ascii="Arial" w:hAnsi="Arial" w:cs="Arial"/>
                          <w:sz w:val="22"/>
                          <w:szCs w:val="22"/>
                        </w:rPr>
                        <w:tab/>
                      </w:r>
                      <w:r>
                        <w:rPr>
                          <w:rFonts w:ascii="Arial" w:hAnsi="Arial" w:cs="Arial"/>
                          <w:sz w:val="22"/>
                          <w:szCs w:val="22"/>
                        </w:rPr>
                        <w:tab/>
                      </w:r>
                      <w:r>
                        <w:rPr>
                          <w:rFonts w:ascii="Arial" w:hAnsi="Arial" w:cs="Arial"/>
                          <w:sz w:val="22"/>
                          <w:szCs w:val="22"/>
                        </w:rPr>
                        <w:tab/>
                      </w:r>
                    </w:p>
                    <w:p w:rsidR="00797F3C" w:rsidRDefault="00797F3C" w:rsidP="00797F3C"/>
                  </w:txbxContent>
                </v:textbox>
              </v:shape>
            </w:pict>
          </mc:Fallback>
        </mc:AlternateContent>
      </w:r>
      <w:r w:rsidR="00797F3C">
        <w:rPr>
          <w:rFonts w:ascii="Arial" w:hAnsi="Arial" w:cs="Arial"/>
          <w:i/>
          <w:noProof/>
          <w:sz w:val="20"/>
          <w:szCs w:val="20"/>
        </w:rPr>
        <mc:AlternateContent>
          <mc:Choice Requires="wps">
            <w:drawing>
              <wp:anchor distT="0" distB="0" distL="114300" distR="114300" simplePos="0" relativeHeight="251657216" behindDoc="0" locked="0" layoutInCell="1" allowOverlap="1" wp14:anchorId="6709B63B" wp14:editId="7AA0D8C9">
                <wp:simplePos x="0" y="0"/>
                <wp:positionH relativeFrom="column">
                  <wp:posOffset>-79375</wp:posOffset>
                </wp:positionH>
                <wp:positionV relativeFrom="paragraph">
                  <wp:posOffset>-493395</wp:posOffset>
                </wp:positionV>
                <wp:extent cx="6237605" cy="750570"/>
                <wp:effectExtent l="0" t="190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F3C" w:rsidRPr="003D0BF5" w:rsidRDefault="00797F3C" w:rsidP="00797F3C">
                            <w:pPr>
                              <w:rPr>
                                <w:rFonts w:ascii="Arial" w:hAnsi="Arial" w:cs="Arial"/>
                                <w:bCs/>
                                <w:iCs/>
                                <w:smallCaps/>
                                <w:sz w:val="35"/>
                                <w:szCs w:val="35"/>
                              </w:rPr>
                            </w:pPr>
                            <w:r w:rsidRPr="003D0BF5">
                              <w:rPr>
                                <w:rFonts w:ascii="Arial" w:hAnsi="Arial" w:cs="Arial"/>
                                <w:bCs/>
                                <w:iCs/>
                                <w:smallCaps/>
                                <w:sz w:val="35"/>
                                <w:szCs w:val="35"/>
                              </w:rPr>
                              <w:t>Howard County Equal Business Opportunity Commission</w:t>
                            </w:r>
                          </w:p>
                          <w:p w:rsidR="00797F3C" w:rsidRPr="00781B92" w:rsidRDefault="00797F3C" w:rsidP="00797F3C">
                            <w:pPr>
                              <w:rPr>
                                <w:rFonts w:ascii="Arial" w:hAnsi="Arial" w:cs="Arial"/>
                                <w:sz w:val="22"/>
                                <w:szCs w:val="22"/>
                              </w:rPr>
                            </w:pPr>
                            <w:r w:rsidRPr="00781B92">
                              <w:rPr>
                                <w:rFonts w:ascii="Arial" w:hAnsi="Arial" w:cs="Arial"/>
                                <w:sz w:val="22"/>
                                <w:szCs w:val="22"/>
                              </w:rPr>
                              <w:t xml:space="preserve">6751 Columbia Gateway Drive Suite 501      </w:t>
                            </w:r>
                            <w:r w:rsidRPr="00825C51">
                              <w:rPr>
                                <w:rFonts w:ascii="Arial" w:hAnsi="Arial" w:cs="Arial"/>
                                <w:sz w:val="32"/>
                                <w:szCs w:val="32"/>
                              </w:rPr>
                              <w:t xml:space="preserve">▪ </w:t>
                            </w:r>
                            <w:r w:rsidRPr="00781B92">
                              <w:rPr>
                                <w:rFonts w:ascii="Arial" w:hAnsi="Arial" w:cs="Arial"/>
                                <w:sz w:val="22"/>
                                <w:szCs w:val="22"/>
                              </w:rPr>
                              <w:t xml:space="preserve">    Columbia, Maryland 21046     </w:t>
                            </w:r>
                            <w:r w:rsidRPr="00825C51">
                              <w:rPr>
                                <w:rFonts w:ascii="Arial" w:hAnsi="Arial" w:cs="Arial"/>
                                <w:sz w:val="32"/>
                                <w:szCs w:val="32"/>
                              </w:rPr>
                              <w:t>▪</w:t>
                            </w:r>
                            <w:r w:rsidRPr="00781B92">
                              <w:rPr>
                                <w:rFonts w:ascii="Arial" w:hAnsi="Arial" w:cs="Arial"/>
                                <w:sz w:val="22"/>
                                <w:szCs w:val="22"/>
                              </w:rPr>
                              <w:t xml:space="preserve">    410-313-6370</w:t>
                            </w:r>
                          </w:p>
                          <w:p w:rsidR="00797F3C" w:rsidRDefault="00797F3C" w:rsidP="00797F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6.25pt;margin-top:-38.85pt;width:491.15pt;height:5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" stroked="f">
                <v:textbox>
                  <w:txbxContent>
                    <w:p w:rsidR="00797F3C" w:rsidRPr="003D0BF5" w:rsidRDefault="00797F3C" w:rsidP="00797F3C">
                      <w:pPr>
                        <w:rPr>
                          <w:rFonts w:ascii="Arial" w:hAnsi="Arial" w:cs="Arial"/>
                          <w:bCs/>
                          <w:iCs/>
                          <w:smallCaps/>
                          <w:sz w:val="35"/>
                          <w:szCs w:val="35"/>
                        </w:rPr>
                      </w:pPr>
                      <w:r w:rsidRPr="003D0BF5">
                        <w:rPr>
                          <w:rFonts w:ascii="Arial" w:hAnsi="Arial" w:cs="Arial"/>
                          <w:bCs/>
                          <w:iCs/>
                          <w:smallCaps/>
                          <w:sz w:val="35"/>
                          <w:szCs w:val="35"/>
                        </w:rPr>
                        <w:t>Howard County Equal Business Opportunity Commission</w:t>
                      </w:r>
                    </w:p>
                    <w:p w:rsidR="00797F3C" w:rsidRPr="00781B92" w:rsidRDefault="00797F3C" w:rsidP="00797F3C">
                      <w:pPr>
                        <w:rPr>
                          <w:rFonts w:ascii="Arial" w:hAnsi="Arial" w:cs="Arial"/>
                          <w:sz w:val="22"/>
                          <w:szCs w:val="22"/>
                        </w:rPr>
                      </w:pPr>
                      <w:r w:rsidRPr="00781B92">
                        <w:rPr>
                          <w:rFonts w:ascii="Arial" w:hAnsi="Arial" w:cs="Arial"/>
                          <w:sz w:val="22"/>
                          <w:szCs w:val="22"/>
                        </w:rPr>
                        <w:t xml:space="preserve">6751 Columbia Gateway Drive Suite 501      </w:t>
                      </w:r>
                      <w:r w:rsidRPr="00825C51">
                        <w:rPr>
                          <w:rFonts w:ascii="Arial" w:hAnsi="Arial" w:cs="Arial"/>
                          <w:sz w:val="32"/>
                          <w:szCs w:val="32"/>
                        </w:rPr>
                        <w:t xml:space="preserve">▪ </w:t>
                      </w:r>
                      <w:r w:rsidRPr="00781B92">
                        <w:rPr>
                          <w:rFonts w:ascii="Arial" w:hAnsi="Arial" w:cs="Arial"/>
                          <w:sz w:val="22"/>
                          <w:szCs w:val="22"/>
                        </w:rPr>
                        <w:t xml:space="preserve">    Columbia, Maryland 21046     </w:t>
                      </w:r>
                      <w:r w:rsidRPr="00825C51">
                        <w:rPr>
                          <w:rFonts w:ascii="Arial" w:hAnsi="Arial" w:cs="Arial"/>
                          <w:sz w:val="32"/>
                          <w:szCs w:val="32"/>
                        </w:rPr>
                        <w:t>▪</w:t>
                      </w:r>
                      <w:r w:rsidRPr="00781B92">
                        <w:rPr>
                          <w:rFonts w:ascii="Arial" w:hAnsi="Arial" w:cs="Arial"/>
                          <w:sz w:val="22"/>
                          <w:szCs w:val="22"/>
                        </w:rPr>
                        <w:t xml:space="preserve">    410-313-6370</w:t>
                      </w:r>
                    </w:p>
                    <w:p w:rsidR="00797F3C" w:rsidRDefault="00797F3C" w:rsidP="00797F3C"/>
                  </w:txbxContent>
                </v:textbox>
              </v:shape>
            </w:pict>
          </mc:Fallback>
        </mc:AlternateContent>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r w:rsidR="00797F3C">
        <w:rPr>
          <w:rFonts w:ascii="Arial" w:hAnsi="Arial" w:cs="Arial"/>
          <w:i/>
          <w:sz w:val="20"/>
          <w:szCs w:val="20"/>
        </w:rPr>
        <w:tab/>
      </w:r>
    </w:p>
    <w:p w:rsidR="00A715A2" w:rsidRDefault="00B30B3C">
      <w:r>
        <w:rPr>
          <w:rFonts w:ascii="Arial" w:hAnsi="Arial" w:cs="Arial"/>
          <w:i/>
          <w:noProof/>
          <w:sz w:val="20"/>
          <w:szCs w:val="20"/>
        </w:rPr>
        <mc:AlternateContent>
          <mc:Choice Requires="wps">
            <w:drawing>
              <wp:anchor distT="0" distB="0" distL="114300" distR="114300" simplePos="0" relativeHeight="251662336" behindDoc="0" locked="0" layoutInCell="1" allowOverlap="1" wp14:anchorId="73BDCE1F" wp14:editId="53997E3C">
                <wp:simplePos x="0" y="0"/>
                <wp:positionH relativeFrom="column">
                  <wp:posOffset>-1271270</wp:posOffset>
                </wp:positionH>
                <wp:positionV relativeFrom="paragraph">
                  <wp:posOffset>4826000</wp:posOffset>
                </wp:positionV>
                <wp:extent cx="6806565" cy="1562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B30B3C" w:rsidRPr="004621A1" w:rsidRDefault="00B30B3C" w:rsidP="00B30B3C">
                            <w:pPr>
                              <w:jc w:val="center"/>
                              <w:rPr>
                                <w:rFonts w:asciiTheme="minorHAnsi" w:hAnsiTheme="minorHAnsi"/>
                                <w:b/>
                                <w:i/>
                                <w:sz w:val="22"/>
                                <w:szCs w:val="22"/>
                              </w:rPr>
                            </w:pPr>
                          </w:p>
                          <w:p w:rsidR="00B30B3C" w:rsidRPr="006A0CA0" w:rsidRDefault="00B30B3C" w:rsidP="00B30B3C">
                            <w:pPr>
                              <w:jc w:val="center"/>
                              <w:rPr>
                                <w:rFonts w:asciiTheme="minorHAnsi" w:hAnsiTheme="minorHAnsi"/>
                                <w:i/>
                                <w:color w:val="FF0000"/>
                              </w:rPr>
                            </w:pPr>
                            <w:r w:rsidRPr="006A0CA0">
                              <w:rPr>
                                <w:rFonts w:asciiTheme="minorHAnsi" w:hAnsiTheme="minorHAnsi"/>
                                <w:i/>
                                <w:color w:val="FF0000"/>
                              </w:rPr>
                              <w:t xml:space="preserve">NEXT EBOC MEETING: </w:t>
                            </w:r>
                            <w:r w:rsidR="009C7BD9">
                              <w:rPr>
                                <w:rFonts w:asciiTheme="minorHAnsi" w:hAnsiTheme="minorHAnsi"/>
                                <w:i/>
                                <w:color w:val="FF0000"/>
                              </w:rPr>
                              <w:t>June 07</w:t>
                            </w:r>
                            <w:r w:rsidRPr="006A0CA0">
                              <w:rPr>
                                <w:rFonts w:asciiTheme="minorHAnsi" w:hAnsiTheme="minorHAnsi"/>
                                <w:i/>
                                <w:color w:val="FF0000"/>
                              </w:rPr>
                              <w:t>, 201</w:t>
                            </w:r>
                            <w:r>
                              <w:rPr>
                                <w:rFonts w:asciiTheme="minorHAnsi" w:hAnsiTheme="minorHAnsi"/>
                                <w:i/>
                                <w:color w:val="FF0000"/>
                              </w:rPr>
                              <w:t>6</w:t>
                            </w:r>
                            <w:r w:rsidRPr="006A0CA0">
                              <w:rPr>
                                <w:rFonts w:asciiTheme="minorHAnsi" w:hAnsiTheme="minorHAnsi"/>
                                <w:i/>
                                <w:color w:val="FF0000"/>
                              </w:rPr>
                              <w:t xml:space="preserve"> - 9:00 AM TO 11:00 AM</w:t>
                            </w:r>
                          </w:p>
                          <w:p w:rsidR="00B30B3C" w:rsidRDefault="00B30B3C" w:rsidP="00B30B3C">
                            <w:pPr>
                              <w:jc w:val="center"/>
                              <w:rPr>
                                <w:rFonts w:asciiTheme="minorHAnsi" w:hAnsiTheme="minorHAnsi"/>
                                <w:i/>
                              </w:rPr>
                            </w:pPr>
                          </w:p>
                          <w:p w:rsidR="00B30B3C" w:rsidRDefault="00B30B3C" w:rsidP="00B30B3C">
                            <w:pPr>
                              <w:jc w:val="center"/>
                              <w:rPr>
                                <w:rFonts w:asciiTheme="minorHAnsi" w:hAnsiTheme="minorHAnsi"/>
                                <w:i/>
                              </w:rPr>
                            </w:pPr>
                          </w:p>
                          <w:p w:rsidR="00B30B3C" w:rsidRPr="00F83316" w:rsidRDefault="00B30B3C" w:rsidP="00B30B3C">
                            <w:pPr>
                              <w:spacing w:after="200" w:line="276" w:lineRule="auto"/>
                              <w:jc w:val="both"/>
                              <w:rPr>
                                <w:rFonts w:asciiTheme="minorHAnsi" w:eastAsiaTheme="minorHAnsi" w:hAnsiTheme="minorHAnsi" w:cs="Arial"/>
                                <w:sz w:val="22"/>
                                <w:szCs w:val="22"/>
                              </w:rPr>
                            </w:pPr>
                            <w:r w:rsidRPr="00F83316">
                              <w:rPr>
                                <w:rFonts w:asciiTheme="minorHAnsi" w:eastAsiaTheme="minorHAnsi" w:hAnsiTheme="minorHAnsi" w:cs="Arial"/>
                                <w:sz w:val="22"/>
                                <w:szCs w:val="22"/>
                              </w:rPr>
                              <w:t>Howard County Equal Business Opportunity Commission (EBOC) Meetings are open to the public. If you have specific questions or are planning to attend, please contact the Office of Purchasing at 410-313-6370. Please call ahead to confirm in case of last minute changes or cancellations. Thank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100.1pt;margin-top:380pt;width:535.9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" filled="f" stroked="f" strokecolor="black [3213]">
                <v:textbox>
                  <w:txbxContent>
                    <w:p w:rsidR="00B30B3C" w:rsidRPr="004621A1" w:rsidRDefault="00B30B3C" w:rsidP="00B30B3C">
                      <w:pPr>
                        <w:jc w:val="center"/>
                        <w:rPr>
                          <w:rFonts w:asciiTheme="minorHAnsi" w:hAnsiTheme="minorHAnsi"/>
                          <w:b/>
                          <w:i/>
                          <w:sz w:val="22"/>
                          <w:szCs w:val="22"/>
                        </w:rPr>
                      </w:pPr>
                    </w:p>
                    <w:p w:rsidR="00B30B3C" w:rsidRPr="006A0CA0" w:rsidRDefault="00B30B3C" w:rsidP="00B30B3C">
                      <w:pPr>
                        <w:jc w:val="center"/>
                        <w:rPr>
                          <w:rFonts w:asciiTheme="minorHAnsi" w:hAnsiTheme="minorHAnsi"/>
                          <w:i/>
                          <w:color w:val="FF0000"/>
                        </w:rPr>
                      </w:pPr>
                      <w:r w:rsidRPr="006A0CA0">
                        <w:rPr>
                          <w:rFonts w:asciiTheme="minorHAnsi" w:hAnsiTheme="minorHAnsi"/>
                          <w:i/>
                          <w:color w:val="FF0000"/>
                        </w:rPr>
                        <w:t xml:space="preserve">NEXT EBOC MEETING: </w:t>
                      </w:r>
                      <w:r w:rsidR="009C7BD9">
                        <w:rPr>
                          <w:rFonts w:asciiTheme="minorHAnsi" w:hAnsiTheme="minorHAnsi"/>
                          <w:i/>
                          <w:color w:val="FF0000"/>
                        </w:rPr>
                        <w:t>June 07</w:t>
                      </w:r>
                      <w:r w:rsidRPr="006A0CA0">
                        <w:rPr>
                          <w:rFonts w:asciiTheme="minorHAnsi" w:hAnsiTheme="minorHAnsi"/>
                          <w:i/>
                          <w:color w:val="FF0000"/>
                        </w:rPr>
                        <w:t>, 201</w:t>
                      </w:r>
                      <w:r>
                        <w:rPr>
                          <w:rFonts w:asciiTheme="minorHAnsi" w:hAnsiTheme="minorHAnsi"/>
                          <w:i/>
                          <w:color w:val="FF0000"/>
                        </w:rPr>
                        <w:t>6</w:t>
                      </w:r>
                      <w:r w:rsidRPr="006A0CA0">
                        <w:rPr>
                          <w:rFonts w:asciiTheme="minorHAnsi" w:hAnsiTheme="minorHAnsi"/>
                          <w:i/>
                          <w:color w:val="FF0000"/>
                        </w:rPr>
                        <w:t xml:space="preserve"> - 9:00 AM TO 11:00 AM</w:t>
                      </w:r>
                    </w:p>
                    <w:p w:rsidR="00B30B3C" w:rsidRDefault="00B30B3C" w:rsidP="00B30B3C">
                      <w:pPr>
                        <w:jc w:val="center"/>
                        <w:rPr>
                          <w:rFonts w:asciiTheme="minorHAnsi" w:hAnsiTheme="minorHAnsi"/>
                          <w:i/>
                        </w:rPr>
                      </w:pPr>
                    </w:p>
                    <w:p w:rsidR="00B30B3C" w:rsidRDefault="00B30B3C" w:rsidP="00B30B3C">
                      <w:pPr>
                        <w:jc w:val="center"/>
                        <w:rPr>
                          <w:rFonts w:asciiTheme="minorHAnsi" w:hAnsiTheme="minorHAnsi"/>
                          <w:i/>
                        </w:rPr>
                      </w:pPr>
                    </w:p>
                    <w:p w:rsidR="00B30B3C" w:rsidRPr="00F83316" w:rsidRDefault="00B30B3C" w:rsidP="00B30B3C">
                      <w:pPr>
                        <w:spacing w:after="200" w:line="276" w:lineRule="auto"/>
                        <w:jc w:val="both"/>
                        <w:rPr>
                          <w:rFonts w:asciiTheme="minorHAnsi" w:eastAsiaTheme="minorHAnsi" w:hAnsiTheme="minorHAnsi" w:cs="Arial"/>
                          <w:sz w:val="22"/>
                          <w:szCs w:val="22"/>
                        </w:rPr>
                      </w:pPr>
                      <w:r w:rsidRPr="00F83316">
                        <w:rPr>
                          <w:rFonts w:asciiTheme="minorHAnsi" w:eastAsiaTheme="minorHAnsi" w:hAnsiTheme="minorHAnsi" w:cs="Arial"/>
                          <w:sz w:val="22"/>
                          <w:szCs w:val="22"/>
                        </w:rPr>
                        <w:t>Howard County Equal Business Opportunity Commission (EBOC) Meetings are open to the public. If you have specific questions or are planning to attend, please contact the Office of Purchasing at 410-313-6370. Please call ahead to confirm in case of last minute changes or cancellations. Thank you!</w:t>
                      </w:r>
                    </w:p>
                  </w:txbxContent>
                </v:textbox>
              </v:shape>
            </w:pict>
          </mc:Fallback>
        </mc:AlternateContent>
      </w:r>
    </w:p>
    <w:sectPr w:rsidR="00A715A2" w:rsidSect="001D6C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D21" w:rsidRDefault="00704D21" w:rsidP="007023D9">
      <w:r>
        <w:separator/>
      </w:r>
    </w:p>
  </w:endnote>
  <w:endnote w:type="continuationSeparator" w:id="0">
    <w:p w:rsidR="00704D21" w:rsidRDefault="00704D21" w:rsidP="0070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3D9" w:rsidRDefault="007023D9">
    <w:pPr>
      <w:pStyle w:val="Footer"/>
    </w:pPr>
    <w:r>
      <w:rPr>
        <w:b/>
        <w:noProof/>
        <w:sz w:val="28"/>
        <w:u w:val="single"/>
      </w:rPr>
      <w:drawing>
        <wp:anchor distT="0" distB="0" distL="114300" distR="114300" simplePos="0" relativeHeight="251659264" behindDoc="1" locked="0" layoutInCell="1" allowOverlap="1" wp14:anchorId="4A9BBEF0" wp14:editId="53F8EC15">
          <wp:simplePos x="0" y="0"/>
          <wp:positionH relativeFrom="column">
            <wp:posOffset>-500380</wp:posOffset>
          </wp:positionH>
          <wp:positionV relativeFrom="paragraph">
            <wp:posOffset>19050</wp:posOffset>
          </wp:positionV>
          <wp:extent cx="7188835" cy="289560"/>
          <wp:effectExtent l="0" t="0" r="0" b="0"/>
          <wp:wrapTight wrapText="bothSides">
            <wp:wrapPolygon edited="0">
              <wp:start x="0" y="0"/>
              <wp:lineTo x="0" y="19895"/>
              <wp:lineTo x="21522" y="19895"/>
              <wp:lineTo x="21522" y="0"/>
              <wp:lineTo x="0" y="0"/>
            </wp:wrapPolygon>
          </wp:wrapTight>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ard County Government Allan H. Kittleman County Executive.jpg"/>
                  <pic:cNvPicPr/>
                </pic:nvPicPr>
                <pic:blipFill>
                  <a:blip r:embed="rId1">
                    <a:extLst>
                      <a:ext uri="{28A0092B-C50C-407E-A947-70E740481C1C}">
                        <a14:useLocalDpi xmlns:a14="http://schemas.microsoft.com/office/drawing/2010/main" val="0"/>
                      </a:ext>
                    </a:extLst>
                  </a:blip>
                  <a:stretch>
                    <a:fillRect/>
                  </a:stretch>
                </pic:blipFill>
                <pic:spPr>
                  <a:xfrm>
                    <a:off x="0" y="0"/>
                    <a:ext cx="7188835" cy="2895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D21" w:rsidRDefault="00704D21" w:rsidP="007023D9">
      <w:r>
        <w:separator/>
      </w:r>
    </w:p>
  </w:footnote>
  <w:footnote w:type="continuationSeparator" w:id="0">
    <w:p w:rsidR="00704D21" w:rsidRDefault="00704D21" w:rsidP="00702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12B49"/>
    <w:multiLevelType w:val="hybridMultilevel"/>
    <w:tmpl w:val="9C1A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7849A4"/>
    <w:multiLevelType w:val="hybridMultilevel"/>
    <w:tmpl w:val="B9CEA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3C"/>
    <w:rsid w:val="00020B02"/>
    <w:rsid w:val="000214C4"/>
    <w:rsid w:val="0004660F"/>
    <w:rsid w:val="000A5DF3"/>
    <w:rsid w:val="000C32A0"/>
    <w:rsid w:val="000C4CCB"/>
    <w:rsid w:val="000D3E89"/>
    <w:rsid w:val="001214C1"/>
    <w:rsid w:val="00123629"/>
    <w:rsid w:val="0013311E"/>
    <w:rsid w:val="001476E7"/>
    <w:rsid w:val="001B0642"/>
    <w:rsid w:val="001C252B"/>
    <w:rsid w:val="00204FD3"/>
    <w:rsid w:val="00213E45"/>
    <w:rsid w:val="00220984"/>
    <w:rsid w:val="00225B02"/>
    <w:rsid w:val="002B3FA6"/>
    <w:rsid w:val="002C4289"/>
    <w:rsid w:val="00306BC4"/>
    <w:rsid w:val="00341696"/>
    <w:rsid w:val="0037088E"/>
    <w:rsid w:val="003718F8"/>
    <w:rsid w:val="003901B9"/>
    <w:rsid w:val="003B4C6B"/>
    <w:rsid w:val="003E3B77"/>
    <w:rsid w:val="00425E7E"/>
    <w:rsid w:val="004565E9"/>
    <w:rsid w:val="004621A1"/>
    <w:rsid w:val="004D5C5C"/>
    <w:rsid w:val="004E40ED"/>
    <w:rsid w:val="004F0D71"/>
    <w:rsid w:val="005306CB"/>
    <w:rsid w:val="005372CF"/>
    <w:rsid w:val="00553C4F"/>
    <w:rsid w:val="005C39E5"/>
    <w:rsid w:val="00617AF7"/>
    <w:rsid w:val="0066465C"/>
    <w:rsid w:val="00664C42"/>
    <w:rsid w:val="006739F7"/>
    <w:rsid w:val="006A0CA0"/>
    <w:rsid w:val="007023D9"/>
    <w:rsid w:val="00704D21"/>
    <w:rsid w:val="00725512"/>
    <w:rsid w:val="00760899"/>
    <w:rsid w:val="00780A1F"/>
    <w:rsid w:val="00797F3C"/>
    <w:rsid w:val="007A1EF0"/>
    <w:rsid w:val="007D09C8"/>
    <w:rsid w:val="007E24A5"/>
    <w:rsid w:val="007E4017"/>
    <w:rsid w:val="007F3689"/>
    <w:rsid w:val="00833D4D"/>
    <w:rsid w:val="00863657"/>
    <w:rsid w:val="008652D1"/>
    <w:rsid w:val="0087597F"/>
    <w:rsid w:val="0088021E"/>
    <w:rsid w:val="008C304F"/>
    <w:rsid w:val="008D4B75"/>
    <w:rsid w:val="00932682"/>
    <w:rsid w:val="00936E23"/>
    <w:rsid w:val="00946719"/>
    <w:rsid w:val="00970DE5"/>
    <w:rsid w:val="009835BB"/>
    <w:rsid w:val="009C7BD9"/>
    <w:rsid w:val="009D3A6F"/>
    <w:rsid w:val="009D3A99"/>
    <w:rsid w:val="009F27D4"/>
    <w:rsid w:val="00A04426"/>
    <w:rsid w:val="00A1064B"/>
    <w:rsid w:val="00A12FE0"/>
    <w:rsid w:val="00A715A2"/>
    <w:rsid w:val="00AB3DED"/>
    <w:rsid w:val="00AD0D0D"/>
    <w:rsid w:val="00AD37DD"/>
    <w:rsid w:val="00AD4CC0"/>
    <w:rsid w:val="00AE3FAB"/>
    <w:rsid w:val="00B025AB"/>
    <w:rsid w:val="00B076E1"/>
    <w:rsid w:val="00B11A30"/>
    <w:rsid w:val="00B30B3C"/>
    <w:rsid w:val="00B42639"/>
    <w:rsid w:val="00B72742"/>
    <w:rsid w:val="00B90116"/>
    <w:rsid w:val="00B9564C"/>
    <w:rsid w:val="00BC4CE7"/>
    <w:rsid w:val="00BD7BC3"/>
    <w:rsid w:val="00BE35AD"/>
    <w:rsid w:val="00C83EFE"/>
    <w:rsid w:val="00CC59D9"/>
    <w:rsid w:val="00CC7433"/>
    <w:rsid w:val="00CD6B65"/>
    <w:rsid w:val="00D27C62"/>
    <w:rsid w:val="00D470A5"/>
    <w:rsid w:val="00D5043F"/>
    <w:rsid w:val="00D60741"/>
    <w:rsid w:val="00D622AC"/>
    <w:rsid w:val="00D64015"/>
    <w:rsid w:val="00D80D40"/>
    <w:rsid w:val="00DA1A90"/>
    <w:rsid w:val="00DD4B8F"/>
    <w:rsid w:val="00DF4633"/>
    <w:rsid w:val="00E00AFD"/>
    <w:rsid w:val="00E2234A"/>
    <w:rsid w:val="00E646C6"/>
    <w:rsid w:val="00E90E51"/>
    <w:rsid w:val="00EA01D2"/>
    <w:rsid w:val="00EA1DC7"/>
    <w:rsid w:val="00EA2CC0"/>
    <w:rsid w:val="00F05EAD"/>
    <w:rsid w:val="00F1011C"/>
    <w:rsid w:val="00F83316"/>
    <w:rsid w:val="00F84952"/>
    <w:rsid w:val="00F862CF"/>
    <w:rsid w:val="00FA61BA"/>
    <w:rsid w:val="00FB34EB"/>
    <w:rsid w:val="00FB59AC"/>
    <w:rsid w:val="00FC40BA"/>
    <w:rsid w:val="00FD4FBC"/>
    <w:rsid w:val="00FE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F3C"/>
    <w:pPr>
      <w:ind w:left="720"/>
      <w:contextualSpacing/>
    </w:pPr>
  </w:style>
  <w:style w:type="paragraph" w:styleId="Header">
    <w:name w:val="header"/>
    <w:basedOn w:val="Normal"/>
    <w:link w:val="HeaderChar"/>
    <w:uiPriority w:val="99"/>
    <w:unhideWhenUsed/>
    <w:rsid w:val="007023D9"/>
    <w:pPr>
      <w:tabs>
        <w:tab w:val="center" w:pos="4680"/>
        <w:tab w:val="right" w:pos="9360"/>
      </w:tabs>
    </w:pPr>
  </w:style>
  <w:style w:type="character" w:customStyle="1" w:styleId="HeaderChar">
    <w:name w:val="Header Char"/>
    <w:basedOn w:val="DefaultParagraphFont"/>
    <w:link w:val="Header"/>
    <w:uiPriority w:val="99"/>
    <w:rsid w:val="007023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3D9"/>
    <w:pPr>
      <w:tabs>
        <w:tab w:val="center" w:pos="4680"/>
        <w:tab w:val="right" w:pos="9360"/>
      </w:tabs>
    </w:pPr>
  </w:style>
  <w:style w:type="character" w:customStyle="1" w:styleId="FooterChar">
    <w:name w:val="Footer Char"/>
    <w:basedOn w:val="DefaultParagraphFont"/>
    <w:link w:val="Footer"/>
    <w:uiPriority w:val="99"/>
    <w:rsid w:val="007023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4952"/>
    <w:rPr>
      <w:rFonts w:ascii="Tahoma" w:hAnsi="Tahoma" w:cs="Tahoma"/>
      <w:sz w:val="16"/>
      <w:szCs w:val="16"/>
    </w:rPr>
  </w:style>
  <w:style w:type="character" w:customStyle="1" w:styleId="BalloonTextChar">
    <w:name w:val="Balloon Text Char"/>
    <w:basedOn w:val="DefaultParagraphFont"/>
    <w:link w:val="BalloonText"/>
    <w:uiPriority w:val="99"/>
    <w:semiHidden/>
    <w:rsid w:val="00F849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F3C"/>
    <w:pPr>
      <w:ind w:left="720"/>
      <w:contextualSpacing/>
    </w:pPr>
  </w:style>
  <w:style w:type="paragraph" w:styleId="Header">
    <w:name w:val="header"/>
    <w:basedOn w:val="Normal"/>
    <w:link w:val="HeaderChar"/>
    <w:uiPriority w:val="99"/>
    <w:unhideWhenUsed/>
    <w:rsid w:val="007023D9"/>
    <w:pPr>
      <w:tabs>
        <w:tab w:val="center" w:pos="4680"/>
        <w:tab w:val="right" w:pos="9360"/>
      </w:tabs>
    </w:pPr>
  </w:style>
  <w:style w:type="character" w:customStyle="1" w:styleId="HeaderChar">
    <w:name w:val="Header Char"/>
    <w:basedOn w:val="DefaultParagraphFont"/>
    <w:link w:val="Header"/>
    <w:uiPriority w:val="99"/>
    <w:rsid w:val="007023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3D9"/>
    <w:pPr>
      <w:tabs>
        <w:tab w:val="center" w:pos="4680"/>
        <w:tab w:val="right" w:pos="9360"/>
      </w:tabs>
    </w:pPr>
  </w:style>
  <w:style w:type="character" w:customStyle="1" w:styleId="FooterChar">
    <w:name w:val="Footer Char"/>
    <w:basedOn w:val="DefaultParagraphFont"/>
    <w:link w:val="Footer"/>
    <w:uiPriority w:val="99"/>
    <w:rsid w:val="007023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4952"/>
    <w:rPr>
      <w:rFonts w:ascii="Tahoma" w:hAnsi="Tahoma" w:cs="Tahoma"/>
      <w:sz w:val="16"/>
      <w:szCs w:val="16"/>
    </w:rPr>
  </w:style>
  <w:style w:type="character" w:customStyle="1" w:styleId="BalloonTextChar">
    <w:name w:val="Balloon Text Char"/>
    <w:basedOn w:val="DefaultParagraphFont"/>
    <w:link w:val="BalloonText"/>
    <w:uiPriority w:val="99"/>
    <w:semiHidden/>
    <w:rsid w:val="00F849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Words>
  <Characters>101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Sabnani, Mahesh</dc:creator>
  <cp:lastModifiedBy>Fewell, Robin</cp:lastModifiedBy>
  <cp:revision>2</cp:revision>
  <cp:lastPrinted>2015-11-23T20:00:00Z</cp:lastPrinted>
  <dcterms:created xsi:type="dcterms:W3CDTF">2016-04-28T16:10:00Z</dcterms:created>
  <dcterms:modified xsi:type="dcterms:W3CDTF">2016-04-28T16:10:00Z</dcterms:modified>
</cp:coreProperties>
</file>